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FE" w:rsidRPr="00557A26" w:rsidRDefault="00557A26" w:rsidP="00557A26">
      <w:pPr>
        <w:jc w:val="center"/>
        <w:rPr>
          <w:rFonts w:ascii="方正小标宋_GBK" w:eastAsia="方正小标宋_GBK"/>
          <w:sz w:val="36"/>
          <w:szCs w:val="36"/>
        </w:rPr>
      </w:pPr>
      <w:r w:rsidRPr="00557A26">
        <w:rPr>
          <w:rFonts w:ascii="方正小标宋_GBK" w:eastAsia="方正小标宋_GBK" w:hint="eastAsia"/>
          <w:sz w:val="36"/>
          <w:szCs w:val="36"/>
        </w:rPr>
        <w:t>“湖北省基层人口监测工作手册”印刷要求</w:t>
      </w:r>
    </w:p>
    <w:p w:rsidR="00A045D5" w:rsidRDefault="00A045D5">
      <w:pPr>
        <w:rPr>
          <w:rFonts w:ascii="黑体" w:eastAsia="黑体" w:hAnsi="黑体"/>
          <w:sz w:val="32"/>
          <w:szCs w:val="32"/>
        </w:rPr>
      </w:pPr>
    </w:p>
    <w:p w:rsidR="00557A26" w:rsidRPr="00557A26" w:rsidRDefault="00557A26">
      <w:pPr>
        <w:rPr>
          <w:rFonts w:ascii="黑体" w:eastAsia="黑体" w:hAnsi="黑体"/>
          <w:sz w:val="32"/>
          <w:szCs w:val="32"/>
        </w:rPr>
      </w:pPr>
      <w:r w:rsidRPr="00557A26">
        <w:rPr>
          <w:rFonts w:ascii="黑体" w:eastAsia="黑体" w:hAnsi="黑体" w:hint="eastAsia"/>
          <w:sz w:val="32"/>
          <w:szCs w:val="32"/>
        </w:rPr>
        <w:t>一、技术参数：</w:t>
      </w:r>
    </w:p>
    <w:p w:rsidR="00557A26" w:rsidRPr="00557A26" w:rsidRDefault="00557A26" w:rsidP="00557A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1、产品名称：湖北省基层人口监测工作手册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Pr="00557A26" w:rsidRDefault="00557A26" w:rsidP="00557A26">
      <w:pPr>
        <w:ind w:firstLineChars="350" w:firstLine="1120"/>
        <w:rPr>
          <w:rFonts w:ascii="仿宋_GB2312" w:eastAsia="仿宋_GB2312"/>
          <w:sz w:val="32"/>
          <w:szCs w:val="32"/>
        </w:rPr>
      </w:pPr>
      <w:proofErr w:type="gramStart"/>
      <w:r w:rsidRPr="00557A26"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57A26">
        <w:rPr>
          <w:rFonts w:ascii="仿宋_GB2312" w:eastAsia="仿宋_GB2312" w:hint="eastAsia"/>
          <w:sz w:val="32"/>
          <w:szCs w:val="32"/>
        </w:rPr>
        <w:t>格</w:t>
      </w:r>
      <w:r>
        <w:rPr>
          <w:rFonts w:ascii="仿宋_GB2312" w:eastAsia="仿宋_GB2312" w:hint="eastAsia"/>
          <w:sz w:val="32"/>
          <w:szCs w:val="32"/>
        </w:rPr>
        <w:t>：</w:t>
      </w:r>
      <w:r w:rsidRPr="00557A26">
        <w:rPr>
          <w:rFonts w:ascii="仿宋_GB2312" w:eastAsia="仿宋_GB2312" w:hint="eastAsia"/>
          <w:sz w:val="32"/>
          <w:szCs w:val="32"/>
        </w:rPr>
        <w:t>260*185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Pr="00557A26" w:rsidRDefault="00557A26" w:rsidP="00557A26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封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57A26">
        <w:rPr>
          <w:rFonts w:ascii="仿宋_GB2312" w:eastAsia="仿宋_GB2312" w:hint="eastAsia"/>
          <w:sz w:val="32"/>
          <w:szCs w:val="32"/>
        </w:rPr>
        <w:t>面：230克铜版纸，彩色印刷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Pr="00557A26" w:rsidRDefault="00557A26" w:rsidP="00557A26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57A26">
        <w:rPr>
          <w:rFonts w:ascii="仿宋_GB2312" w:eastAsia="仿宋_GB2312" w:hint="eastAsia"/>
          <w:sz w:val="32"/>
          <w:szCs w:val="32"/>
        </w:rPr>
        <w:t>芯</w:t>
      </w:r>
      <w:r>
        <w:rPr>
          <w:rFonts w:ascii="仿宋_GB2312" w:eastAsia="仿宋_GB2312" w:hint="eastAsia"/>
          <w:sz w:val="32"/>
          <w:szCs w:val="32"/>
        </w:rPr>
        <w:t>：</w:t>
      </w:r>
      <w:r w:rsidRPr="00557A26">
        <w:rPr>
          <w:rFonts w:ascii="仿宋_GB2312" w:eastAsia="仿宋_GB2312" w:hint="eastAsia"/>
          <w:sz w:val="32"/>
          <w:szCs w:val="32"/>
        </w:rPr>
        <w:t>1</w:t>
      </w:r>
      <w:r w:rsidR="00FD0254">
        <w:rPr>
          <w:rFonts w:ascii="仿宋_GB2312" w:eastAsia="仿宋_GB2312" w:hint="eastAsia"/>
          <w:sz w:val="32"/>
          <w:szCs w:val="32"/>
        </w:rPr>
        <w:t>6</w:t>
      </w:r>
      <w:r w:rsidRPr="00557A26">
        <w:rPr>
          <w:rFonts w:ascii="仿宋_GB2312" w:eastAsia="仿宋_GB2312" w:hint="eastAsia"/>
          <w:sz w:val="32"/>
          <w:szCs w:val="32"/>
        </w:rPr>
        <w:t>0P，</w:t>
      </w:r>
      <w:r w:rsidR="0015215C">
        <w:rPr>
          <w:rFonts w:ascii="仿宋_GB2312" w:eastAsia="仿宋_GB2312" w:hint="eastAsia"/>
          <w:sz w:val="32"/>
          <w:szCs w:val="32"/>
        </w:rPr>
        <w:t>8</w:t>
      </w:r>
      <w:r w:rsidRPr="00557A26">
        <w:rPr>
          <w:rFonts w:ascii="仿宋_GB2312" w:eastAsia="仿宋_GB2312" w:hint="eastAsia"/>
          <w:sz w:val="32"/>
          <w:szCs w:val="32"/>
        </w:rPr>
        <w:t>0克</w:t>
      </w:r>
      <w:proofErr w:type="gramStart"/>
      <w:r w:rsidRPr="00557A26">
        <w:rPr>
          <w:rFonts w:ascii="仿宋_GB2312" w:eastAsia="仿宋_GB2312" w:hint="eastAsia"/>
          <w:sz w:val="32"/>
          <w:szCs w:val="32"/>
        </w:rPr>
        <w:t>精白双</w:t>
      </w:r>
      <w:proofErr w:type="gramEnd"/>
      <w:r w:rsidRPr="00557A26">
        <w:rPr>
          <w:rFonts w:ascii="仿宋_GB2312" w:eastAsia="仿宋_GB2312" w:hint="eastAsia"/>
          <w:sz w:val="32"/>
          <w:szCs w:val="32"/>
        </w:rPr>
        <w:t>胶纸，双面黑色印刷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Pr="00557A26" w:rsidRDefault="00557A26" w:rsidP="00557A26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装订方式：胶装。</w:t>
      </w:r>
    </w:p>
    <w:p w:rsidR="00557A26" w:rsidRPr="00557A26" w:rsidRDefault="00557A26" w:rsidP="00557A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2、数量：</w:t>
      </w:r>
      <w:r w:rsidR="00FD0254">
        <w:rPr>
          <w:rFonts w:ascii="仿宋_GB2312" w:eastAsia="仿宋_GB2312" w:hint="eastAsia"/>
          <w:sz w:val="32"/>
          <w:szCs w:val="32"/>
        </w:rPr>
        <w:t>5</w:t>
      </w:r>
      <w:r w:rsidR="00A67445">
        <w:rPr>
          <w:rFonts w:ascii="仿宋_GB2312" w:eastAsia="仿宋_GB2312" w:hint="eastAsia"/>
          <w:sz w:val="32"/>
          <w:szCs w:val="32"/>
        </w:rPr>
        <w:t>0</w:t>
      </w:r>
      <w:r w:rsidRPr="00557A26">
        <w:rPr>
          <w:rFonts w:ascii="仿宋_GB2312" w:eastAsia="仿宋_GB2312" w:hint="eastAsia"/>
          <w:sz w:val="32"/>
          <w:szCs w:val="32"/>
        </w:rPr>
        <w:t>000本。</w:t>
      </w:r>
    </w:p>
    <w:p w:rsidR="00557A26" w:rsidRPr="00557A26" w:rsidRDefault="00557A26" w:rsidP="00557A26">
      <w:pPr>
        <w:rPr>
          <w:rFonts w:ascii="黑体" w:eastAsia="黑体" w:hAnsi="黑体"/>
          <w:sz w:val="32"/>
          <w:szCs w:val="32"/>
        </w:rPr>
      </w:pPr>
      <w:r w:rsidRPr="00557A26">
        <w:rPr>
          <w:rFonts w:ascii="黑体" w:eastAsia="黑体" w:hAnsi="黑体" w:hint="eastAsia"/>
          <w:sz w:val="32"/>
          <w:szCs w:val="32"/>
        </w:rPr>
        <w:t>二、质量及服务要求：</w:t>
      </w:r>
    </w:p>
    <w:p w:rsidR="00557A26" w:rsidRPr="00557A26" w:rsidRDefault="00557A26" w:rsidP="00557A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1、内文排版、封面设计排版，并提供清样审核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Pr="00557A26" w:rsidRDefault="00557A26" w:rsidP="00557A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2、内容无误，材质无误、纸张平滑，墨色均匀，页码正确，尺寸划一，装订整齐，包装结实，标签准确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57A26" w:rsidRDefault="00557A26" w:rsidP="00557A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7A26">
        <w:rPr>
          <w:rFonts w:ascii="仿宋_GB2312" w:eastAsia="仿宋_GB2312" w:hint="eastAsia"/>
          <w:sz w:val="32"/>
          <w:szCs w:val="32"/>
        </w:rPr>
        <w:t>3、负责邮寄至全省所有县市区。</w:t>
      </w: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Default="002A7BB9" w:rsidP="00557A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7BB9" w:rsidRPr="005D2295" w:rsidRDefault="002A7BB9" w:rsidP="002A7BB9">
      <w:pPr>
        <w:snapToGrid w:val="0"/>
        <w:jc w:val="center"/>
        <w:rPr>
          <w:rFonts w:ascii="方正小标宋_GBK" w:eastAsia="方正小标宋_GBK" w:hAnsi="宋体"/>
          <w:sz w:val="44"/>
        </w:rPr>
      </w:pPr>
      <w:r w:rsidRPr="005D2295">
        <w:rPr>
          <w:rFonts w:ascii="方正小标宋_GBK" w:eastAsia="方正小标宋_GBK" w:hAnsi="宋体" w:hint="eastAsia"/>
          <w:sz w:val="44"/>
        </w:rPr>
        <w:lastRenderedPageBreak/>
        <w:t>湖北省计划生育家庭医疗优诊证印制项目</w:t>
      </w:r>
      <w:r>
        <w:rPr>
          <w:rFonts w:ascii="方正小标宋_GBK" w:eastAsia="方正小标宋_GBK" w:hAnsi="宋体" w:hint="eastAsia"/>
          <w:sz w:val="44"/>
        </w:rPr>
        <w:t>采购</w:t>
      </w:r>
      <w:r w:rsidRPr="005D2295">
        <w:rPr>
          <w:rFonts w:ascii="方正小标宋_GBK" w:eastAsia="方正小标宋_GBK" w:hAnsi="宋体" w:hint="eastAsia"/>
          <w:sz w:val="44"/>
        </w:rPr>
        <w:t>需求</w:t>
      </w:r>
    </w:p>
    <w:p w:rsidR="002A7BB9" w:rsidRDefault="002A7BB9" w:rsidP="002A7BB9">
      <w:pPr>
        <w:spacing w:line="600" w:lineRule="exact"/>
        <w:rPr>
          <w:rFonts w:ascii="黑体" w:eastAsia="黑体" w:hAnsi="黑体" w:cs="Times New Roman"/>
          <w:sz w:val="32"/>
          <w:szCs w:val="28"/>
        </w:rPr>
      </w:pPr>
    </w:p>
    <w:p w:rsidR="002A7BB9" w:rsidRPr="005D2295" w:rsidRDefault="002A7BB9" w:rsidP="002A7BB9">
      <w:pPr>
        <w:spacing w:line="600" w:lineRule="exact"/>
        <w:rPr>
          <w:rFonts w:ascii="黑体" w:eastAsia="黑体" w:hAnsi="黑体" w:cs="Times New Roman"/>
          <w:sz w:val="32"/>
          <w:szCs w:val="28"/>
        </w:rPr>
      </w:pPr>
      <w:r w:rsidRPr="005D2295">
        <w:rPr>
          <w:rFonts w:ascii="黑体" w:eastAsia="黑体" w:hAnsi="黑体" w:cs="Times New Roman" w:hint="eastAsia"/>
          <w:sz w:val="32"/>
          <w:szCs w:val="28"/>
        </w:rPr>
        <w:t>一、项目产品清单</w:t>
      </w:r>
    </w:p>
    <w:tbl>
      <w:tblPr>
        <w:tblW w:w="97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552"/>
        <w:gridCol w:w="2515"/>
      </w:tblGrid>
      <w:tr w:rsidR="002A7BB9" w:rsidRPr="005D2295" w:rsidTr="00377BE3">
        <w:trPr>
          <w:trHeight w:val="190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楷体_GB2312" w:eastAsia="楷体_GB2312" w:hAnsi="宋体" w:cs="黑体"/>
                <w:b/>
                <w:sz w:val="32"/>
                <w:szCs w:val="24"/>
              </w:rPr>
            </w:pPr>
            <w:r w:rsidRPr="005D2295">
              <w:rPr>
                <w:rFonts w:ascii="楷体_GB2312" w:eastAsia="楷体_GB2312" w:hAnsi="宋体" w:cs="Times New Roman" w:hint="eastAsia"/>
                <w:b/>
                <w:sz w:val="32"/>
                <w:szCs w:val="24"/>
              </w:rPr>
              <w:t>品目名称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楷体_GB2312" w:eastAsia="楷体_GB2312" w:hAnsi="宋体" w:cs="Times New Roman"/>
                <w:b/>
                <w:sz w:val="32"/>
                <w:szCs w:val="24"/>
              </w:rPr>
            </w:pPr>
            <w:r w:rsidRPr="005D2295">
              <w:rPr>
                <w:rFonts w:ascii="楷体_GB2312" w:eastAsia="楷体_GB2312" w:hAnsi="宋体" w:cs="Times New Roman" w:hint="eastAsia"/>
                <w:b/>
                <w:sz w:val="32"/>
                <w:szCs w:val="24"/>
              </w:rPr>
              <w:t>数量(万)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楷体_GB2312" w:eastAsia="楷体_GB2312" w:hAnsi="宋体" w:cs="Times New Roman"/>
                <w:b/>
                <w:sz w:val="32"/>
                <w:szCs w:val="24"/>
              </w:rPr>
            </w:pPr>
            <w:r w:rsidRPr="005D2295">
              <w:rPr>
                <w:rFonts w:ascii="楷体_GB2312" w:eastAsia="楷体_GB2312" w:hAnsi="宋体" w:cs="Times New Roman" w:hint="eastAsia"/>
                <w:b/>
                <w:sz w:val="32"/>
                <w:szCs w:val="24"/>
              </w:rPr>
              <w:t>单位</w:t>
            </w:r>
          </w:p>
        </w:tc>
      </w:tr>
      <w:tr w:rsidR="002A7BB9" w:rsidRPr="005D2295" w:rsidTr="00377BE3">
        <w:trPr>
          <w:trHeight w:val="132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湖北省计划生育家庭医疗优诊证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本</w:t>
            </w:r>
          </w:p>
        </w:tc>
      </w:tr>
      <w:tr w:rsidR="002A7BB9" w:rsidRPr="005D2295" w:rsidTr="00377BE3">
        <w:trPr>
          <w:trHeight w:val="44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项目预算（万元）</w:t>
            </w: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2</w:t>
            </w:r>
          </w:p>
        </w:tc>
      </w:tr>
      <w:tr w:rsidR="002A7BB9" w:rsidRPr="005D2295" w:rsidTr="00377BE3">
        <w:trPr>
          <w:trHeight w:val="90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交货期</w:t>
            </w: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合同签订后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30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天内</w:t>
            </w:r>
          </w:p>
        </w:tc>
      </w:tr>
      <w:tr w:rsidR="002A7BB9" w:rsidRPr="005D2295" w:rsidTr="00377BE3">
        <w:trPr>
          <w:trHeight w:val="44"/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交货地点</w:t>
            </w: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:rsidR="002A7BB9" w:rsidRPr="005D2295" w:rsidRDefault="002A7BB9" w:rsidP="00377BE3">
            <w:pPr>
              <w:spacing w:line="600" w:lineRule="exact"/>
              <w:jc w:val="center"/>
              <w:outlineLvl w:val="0"/>
              <w:rPr>
                <w:rFonts w:ascii="宋体" w:eastAsia="仿宋_GB2312" w:hAnsi="宋体" w:cs="Times New Roman"/>
                <w:sz w:val="28"/>
                <w:szCs w:val="24"/>
              </w:rPr>
            </w:pPr>
            <w:r>
              <w:rPr>
                <w:rFonts w:ascii="宋体" w:eastAsia="仿宋_GB2312" w:hAnsi="宋体" w:cs="Times New Roman" w:hint="eastAsia"/>
                <w:sz w:val="28"/>
                <w:szCs w:val="24"/>
              </w:rPr>
              <w:t>湖北省卫生健康委员会以及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13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个市州、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4</w:t>
            </w:r>
            <w:r w:rsidRPr="005D2295">
              <w:rPr>
                <w:rFonts w:ascii="宋体" w:eastAsia="仿宋_GB2312" w:hAnsi="宋体" w:cs="Times New Roman" w:hint="eastAsia"/>
                <w:sz w:val="28"/>
                <w:szCs w:val="24"/>
              </w:rPr>
              <w:t>个直管市卫生健康委员会</w:t>
            </w:r>
          </w:p>
        </w:tc>
      </w:tr>
    </w:tbl>
    <w:p w:rsidR="002A7BB9" w:rsidRPr="005D2295" w:rsidRDefault="002A7BB9" w:rsidP="002A7BB9">
      <w:pPr>
        <w:spacing w:line="600" w:lineRule="exact"/>
        <w:outlineLvl w:val="0"/>
        <w:rPr>
          <w:rFonts w:ascii="黑体" w:eastAsia="黑体" w:hAnsi="黑体" w:cs="Times New Roman"/>
          <w:sz w:val="32"/>
          <w:szCs w:val="28"/>
        </w:rPr>
      </w:pPr>
      <w:bookmarkStart w:id="0" w:name="_Toc324927644"/>
      <w:r w:rsidRPr="005D2295">
        <w:rPr>
          <w:rFonts w:ascii="黑体" w:eastAsia="黑体" w:hAnsi="黑体" w:cs="Times New Roman" w:hint="eastAsia"/>
          <w:sz w:val="32"/>
          <w:szCs w:val="28"/>
        </w:rPr>
        <w:t>二、技术要求</w:t>
      </w: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>
        <w:rPr>
          <w:rFonts w:ascii="宋体" w:eastAsia="仿宋_GB2312" w:hAnsi="宋体" w:cs="Times New Roman" w:hint="eastAsia"/>
          <w:sz w:val="32"/>
          <w:szCs w:val="24"/>
        </w:rPr>
        <w:t>此次证件印制要求依据</w:t>
      </w:r>
      <w:r>
        <w:rPr>
          <w:rFonts w:ascii="宋体" w:eastAsia="仿宋_GB2312" w:hAnsi="宋体" w:hint="eastAsia"/>
          <w:sz w:val="32"/>
          <w:szCs w:val="24"/>
        </w:rPr>
        <w:t>湖北省计划生育家庭医疗优诊证（</w:t>
      </w:r>
      <w:r>
        <w:rPr>
          <w:rFonts w:ascii="宋体" w:eastAsia="仿宋_GB2312" w:hAnsi="宋体" w:hint="eastAsia"/>
          <w:sz w:val="32"/>
          <w:szCs w:val="24"/>
        </w:rPr>
        <w:t>2019</w:t>
      </w:r>
      <w:r>
        <w:rPr>
          <w:rFonts w:ascii="宋体" w:eastAsia="仿宋_GB2312" w:hAnsi="宋体" w:hint="eastAsia"/>
          <w:sz w:val="32"/>
          <w:szCs w:val="24"/>
        </w:rPr>
        <w:t>年版）样式印制，具体要求如下：</w:t>
      </w:r>
    </w:p>
    <w:p w:rsidR="002A7BB9" w:rsidRPr="005D2295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（一）尺寸：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7*8.7CM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。</w:t>
      </w: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（二）封面：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250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克白卡裱</w:t>
      </w:r>
      <w:proofErr w:type="gramStart"/>
      <w:r w:rsidRPr="005D2295">
        <w:rPr>
          <w:rFonts w:ascii="宋体" w:eastAsia="仿宋_GB2312" w:hAnsi="宋体" w:cs="Times New Roman" w:hint="eastAsia"/>
          <w:sz w:val="32"/>
          <w:szCs w:val="24"/>
        </w:rPr>
        <w:t>弗</w:t>
      </w:r>
      <w:proofErr w:type="gramEnd"/>
      <w:r w:rsidRPr="005D2295">
        <w:rPr>
          <w:rFonts w:ascii="宋体" w:eastAsia="仿宋_GB2312" w:hAnsi="宋体" w:cs="Times New Roman" w:hint="eastAsia"/>
          <w:sz w:val="32"/>
          <w:szCs w:val="24"/>
        </w:rPr>
        <w:t>山羊皮皮纹革，墨绿色，文字烫金，圆角。</w:t>
      </w: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noProof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（三）内芯：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105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克证券纸，淡绿色防伪暗纹</w:t>
      </w:r>
      <w:r>
        <w:rPr>
          <w:rFonts w:ascii="宋体" w:eastAsia="仿宋_GB2312" w:hAnsi="宋体" w:cs="Times New Roman" w:hint="eastAsia"/>
          <w:sz w:val="32"/>
          <w:szCs w:val="24"/>
        </w:rPr>
        <w:t>，双面印刷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。</w:t>
      </w:r>
    </w:p>
    <w:p w:rsidR="002A7BB9" w:rsidRPr="005D2295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</w:t>
      </w:r>
      <w:r>
        <w:rPr>
          <w:rFonts w:ascii="宋体" w:eastAsia="仿宋_GB2312" w:hAnsi="宋体" w:cs="Times New Roman" w:hint="eastAsia"/>
          <w:sz w:val="32"/>
          <w:szCs w:val="24"/>
        </w:rPr>
        <w:t>四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）装订方式：</w:t>
      </w:r>
      <w:proofErr w:type="gramStart"/>
      <w:r w:rsidRPr="005D2295">
        <w:rPr>
          <w:rFonts w:ascii="宋体" w:eastAsia="仿宋_GB2312" w:hAnsi="宋体" w:cs="Times New Roman" w:hint="eastAsia"/>
          <w:sz w:val="32"/>
          <w:szCs w:val="24"/>
        </w:rPr>
        <w:t>锁线装订</w:t>
      </w:r>
      <w:proofErr w:type="gramEnd"/>
      <w:r>
        <w:rPr>
          <w:rFonts w:ascii="宋体" w:eastAsia="仿宋_GB2312" w:hAnsi="宋体" w:cs="Times New Roman" w:hint="eastAsia"/>
          <w:sz w:val="32"/>
          <w:szCs w:val="24"/>
        </w:rPr>
        <w:t>（骑马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订</w:t>
      </w:r>
      <w:r>
        <w:rPr>
          <w:rFonts w:ascii="宋体" w:eastAsia="仿宋_GB2312" w:hAnsi="宋体" w:cs="Times New Roman" w:hint="eastAsia"/>
          <w:sz w:val="32"/>
          <w:szCs w:val="24"/>
        </w:rPr>
        <w:t>）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。</w:t>
      </w:r>
    </w:p>
    <w:p w:rsidR="002A7BB9" w:rsidRPr="005D2295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</w:t>
      </w:r>
      <w:r>
        <w:rPr>
          <w:rFonts w:ascii="宋体" w:eastAsia="仿宋_GB2312" w:hAnsi="宋体" w:cs="Times New Roman" w:hint="eastAsia"/>
          <w:sz w:val="32"/>
          <w:szCs w:val="24"/>
        </w:rPr>
        <w:t>五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）证件质量要求：</w:t>
      </w:r>
      <w:r w:rsidRPr="00916BFC">
        <w:rPr>
          <w:rFonts w:ascii="宋体" w:eastAsia="仿宋_GB2312" w:hAnsi="宋体" w:cs="Times New Roman" w:hint="eastAsia"/>
          <w:sz w:val="32"/>
          <w:szCs w:val="24"/>
        </w:rPr>
        <w:t>供应商报价</w:t>
      </w:r>
      <w:r>
        <w:rPr>
          <w:rFonts w:ascii="宋体" w:eastAsia="仿宋_GB2312" w:hAnsi="宋体" w:cs="Times New Roman" w:hint="eastAsia"/>
          <w:sz w:val="32"/>
          <w:szCs w:val="24"/>
        </w:rPr>
        <w:t>时，</w:t>
      </w:r>
      <w:r w:rsidRPr="00916BFC">
        <w:rPr>
          <w:rFonts w:ascii="宋体" w:eastAsia="仿宋_GB2312" w:hAnsi="宋体" w:cs="Times New Roman" w:hint="eastAsia"/>
          <w:sz w:val="32"/>
          <w:szCs w:val="24"/>
        </w:rPr>
        <w:t>请向</w:t>
      </w:r>
      <w:r>
        <w:rPr>
          <w:rFonts w:ascii="宋体" w:eastAsia="仿宋_GB2312" w:hAnsi="宋体" w:cs="Times New Roman" w:hint="eastAsia"/>
          <w:sz w:val="32"/>
          <w:szCs w:val="24"/>
        </w:rPr>
        <w:t>采购人</w:t>
      </w:r>
      <w:r w:rsidRPr="00916BFC">
        <w:rPr>
          <w:rFonts w:ascii="宋体" w:eastAsia="仿宋_GB2312" w:hAnsi="宋体" w:cs="Times New Roman" w:hint="eastAsia"/>
          <w:sz w:val="32"/>
          <w:szCs w:val="24"/>
        </w:rPr>
        <w:t>提供</w:t>
      </w:r>
      <w:r>
        <w:rPr>
          <w:rFonts w:ascii="宋体" w:eastAsia="仿宋_GB2312" w:hAnsi="宋体" w:cs="Times New Roman" w:hint="eastAsia"/>
          <w:sz w:val="32"/>
          <w:szCs w:val="24"/>
        </w:rPr>
        <w:t>3</w:t>
      </w:r>
      <w:r w:rsidRPr="00916BFC">
        <w:rPr>
          <w:rFonts w:ascii="宋体" w:eastAsia="仿宋_GB2312" w:hAnsi="宋体" w:cs="Times New Roman" w:hint="eastAsia"/>
          <w:sz w:val="32"/>
          <w:szCs w:val="24"/>
        </w:rPr>
        <w:t>份</w:t>
      </w:r>
      <w:r>
        <w:rPr>
          <w:rFonts w:ascii="宋体" w:eastAsia="仿宋_GB2312" w:hAnsi="宋体" w:cs="Times New Roman" w:hint="eastAsia"/>
          <w:sz w:val="32"/>
          <w:szCs w:val="24"/>
        </w:rPr>
        <w:t>样本；合同签订后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按照送审样本制作，保证不出现脱膜、起泡、起皱等现象。</w:t>
      </w:r>
    </w:p>
    <w:p w:rsidR="002A7BB9" w:rsidRPr="005D2295" w:rsidRDefault="002A7BB9" w:rsidP="002A7BB9">
      <w:pPr>
        <w:spacing w:line="600" w:lineRule="exact"/>
        <w:ind w:firstLineChars="200" w:firstLine="640"/>
        <w:rPr>
          <w:rFonts w:ascii="宋体" w:eastAsia="仿宋_GB2312" w:hAnsi="宋体" w:cs="Times New Roman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lastRenderedPageBreak/>
        <w:t>（</w:t>
      </w:r>
      <w:r>
        <w:rPr>
          <w:rFonts w:ascii="宋体" w:eastAsia="仿宋_GB2312" w:hAnsi="宋体" w:cs="Times New Roman" w:hint="eastAsia"/>
          <w:sz w:val="32"/>
          <w:szCs w:val="24"/>
        </w:rPr>
        <w:t>六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）包装</w:t>
      </w:r>
      <w:r w:rsidRPr="005D2295">
        <w:rPr>
          <w:rFonts w:ascii="宋体" w:eastAsia="仿宋_GB2312" w:hAnsi="宋体" w:cs="Times New Roman"/>
          <w:sz w:val="32"/>
          <w:szCs w:val="24"/>
        </w:rPr>
        <w:t>要求：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外包装纸箱用瓦楞纸制作，要求坚固耐用，能防水、防潮；纸箱外包装须注</w:t>
      </w:r>
      <w:r w:rsidRPr="005D2295">
        <w:rPr>
          <w:rFonts w:ascii="宋体" w:eastAsia="仿宋_GB2312" w:hAnsi="宋体" w:cs="Times New Roman"/>
          <w:sz w:val="32"/>
          <w:szCs w:val="24"/>
        </w:rPr>
        <w:t>明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证件</w:t>
      </w:r>
      <w:r w:rsidRPr="005D2295">
        <w:rPr>
          <w:rFonts w:ascii="宋体" w:eastAsia="仿宋_GB2312" w:hAnsi="宋体" w:cs="Times New Roman"/>
          <w:sz w:val="32"/>
          <w:szCs w:val="24"/>
        </w:rPr>
        <w:t>数量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。</w:t>
      </w: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24"/>
        </w:rPr>
      </w:pPr>
      <w:r w:rsidRPr="005D2295">
        <w:rPr>
          <w:rFonts w:ascii="宋体" w:eastAsia="仿宋_GB2312" w:hAnsi="宋体" w:cs="Times New Roman" w:hint="eastAsia"/>
          <w:sz w:val="32"/>
          <w:szCs w:val="24"/>
        </w:rPr>
        <w:t>（</w:t>
      </w:r>
      <w:r>
        <w:rPr>
          <w:rFonts w:ascii="宋体" w:eastAsia="仿宋_GB2312" w:hAnsi="宋体" w:cs="Times New Roman" w:hint="eastAsia"/>
          <w:sz w:val="32"/>
          <w:szCs w:val="24"/>
        </w:rPr>
        <w:t>七</w:t>
      </w:r>
      <w:r w:rsidRPr="005D2295">
        <w:rPr>
          <w:rFonts w:ascii="宋体" w:eastAsia="仿宋_GB2312" w:hAnsi="宋体" w:cs="Times New Roman" w:hint="eastAsia"/>
          <w:sz w:val="32"/>
          <w:szCs w:val="24"/>
        </w:rPr>
        <w:t>）</w:t>
      </w:r>
      <w:r>
        <w:rPr>
          <w:rFonts w:ascii="宋体" w:eastAsia="仿宋_GB2312" w:hAnsi="宋体" w:hint="eastAsia"/>
          <w:sz w:val="32"/>
          <w:szCs w:val="24"/>
        </w:rPr>
        <w:t>交货</w:t>
      </w:r>
      <w:r w:rsidRPr="005D2295">
        <w:rPr>
          <w:rFonts w:ascii="宋体" w:eastAsia="仿宋_GB2312" w:hAnsi="宋体" w:hint="eastAsia"/>
          <w:sz w:val="32"/>
          <w:szCs w:val="24"/>
        </w:rPr>
        <w:t>要求：</w:t>
      </w:r>
      <w:r>
        <w:rPr>
          <w:rFonts w:ascii="宋体" w:eastAsia="仿宋_GB2312" w:hAnsi="宋体" w:hint="eastAsia"/>
          <w:sz w:val="32"/>
          <w:szCs w:val="24"/>
        </w:rPr>
        <w:t>须在合同签订后</w:t>
      </w:r>
      <w:r>
        <w:rPr>
          <w:rFonts w:ascii="宋体" w:eastAsia="仿宋_GB2312" w:hAnsi="宋体" w:hint="eastAsia"/>
          <w:sz w:val="32"/>
          <w:szCs w:val="24"/>
        </w:rPr>
        <w:t>30</w:t>
      </w:r>
      <w:r>
        <w:rPr>
          <w:rFonts w:ascii="宋体" w:eastAsia="仿宋_GB2312" w:hAnsi="宋体" w:hint="eastAsia"/>
          <w:sz w:val="32"/>
          <w:szCs w:val="24"/>
        </w:rPr>
        <w:t>天内按约定数量分别</w:t>
      </w:r>
      <w:r w:rsidRPr="005D2295">
        <w:rPr>
          <w:rFonts w:ascii="宋体" w:eastAsia="仿宋_GB2312" w:hAnsi="宋体" w:hint="eastAsia"/>
          <w:sz w:val="32"/>
          <w:szCs w:val="24"/>
        </w:rPr>
        <w:t>运送至</w:t>
      </w:r>
      <w:r>
        <w:rPr>
          <w:rFonts w:ascii="宋体" w:eastAsia="仿宋_GB2312" w:hAnsi="宋体" w:hint="eastAsia"/>
          <w:sz w:val="32"/>
          <w:szCs w:val="24"/>
        </w:rPr>
        <w:t>湖北省卫生健康委员会以及</w:t>
      </w:r>
      <w:r w:rsidRPr="005D2295">
        <w:rPr>
          <w:rFonts w:ascii="宋体" w:eastAsia="仿宋_GB2312" w:hAnsi="宋体" w:hint="eastAsia"/>
          <w:sz w:val="32"/>
          <w:szCs w:val="24"/>
        </w:rPr>
        <w:t>武汉市、黄石市、十堰市、襄阳市、宜昌市、荆州市、</w:t>
      </w:r>
      <w:proofErr w:type="gramStart"/>
      <w:r w:rsidRPr="005D2295">
        <w:rPr>
          <w:rFonts w:ascii="宋体" w:eastAsia="仿宋_GB2312" w:hAnsi="宋体" w:hint="eastAsia"/>
          <w:sz w:val="32"/>
          <w:szCs w:val="24"/>
        </w:rPr>
        <w:t>荆</w:t>
      </w:r>
      <w:proofErr w:type="gramEnd"/>
      <w:r w:rsidRPr="005D2295">
        <w:rPr>
          <w:rFonts w:ascii="宋体" w:eastAsia="仿宋_GB2312" w:hAnsi="宋体" w:hint="eastAsia"/>
          <w:sz w:val="32"/>
          <w:szCs w:val="24"/>
        </w:rPr>
        <w:t>门市、鄂州市、孝感市、黄冈市、咸宁市、随州市、恩施州、仙桃市、天门市、潜江市、神农架林区卫生健康委员会（各地联系人联系方式由采购人负责提供）。</w:t>
      </w: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24"/>
        </w:rPr>
      </w:pPr>
    </w:p>
    <w:p w:rsidR="002A7BB9" w:rsidRDefault="002A7BB9" w:rsidP="002A7BB9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24"/>
        </w:rPr>
      </w:pPr>
      <w:r>
        <w:rPr>
          <w:rFonts w:ascii="宋体" w:eastAsia="仿宋_GB2312" w:hAnsi="宋体" w:hint="eastAsia"/>
          <w:sz w:val="32"/>
          <w:szCs w:val="24"/>
        </w:rPr>
        <w:t>附件：湖北省计划生育家庭医疗优诊证（</w:t>
      </w:r>
      <w:r>
        <w:rPr>
          <w:rFonts w:ascii="宋体" w:eastAsia="仿宋_GB2312" w:hAnsi="宋体" w:hint="eastAsia"/>
          <w:sz w:val="32"/>
          <w:szCs w:val="24"/>
        </w:rPr>
        <w:t>2019</w:t>
      </w:r>
      <w:r>
        <w:rPr>
          <w:rFonts w:ascii="宋体" w:eastAsia="仿宋_GB2312" w:hAnsi="宋体" w:hint="eastAsia"/>
          <w:sz w:val="32"/>
          <w:szCs w:val="24"/>
        </w:rPr>
        <w:t>年版）</w:t>
      </w:r>
    </w:p>
    <w:p w:rsidR="002A7BB9" w:rsidRDefault="002A7BB9" w:rsidP="002A7BB9">
      <w:pPr>
        <w:spacing w:line="600" w:lineRule="exact"/>
        <w:rPr>
          <w:rFonts w:ascii="黑体" w:eastAsia="黑体" w:hAnsi="黑体"/>
          <w:sz w:val="32"/>
          <w:szCs w:val="24"/>
        </w:rPr>
      </w:pPr>
    </w:p>
    <w:p w:rsidR="002A7BB9" w:rsidRDefault="002A7BB9" w:rsidP="002A7BB9">
      <w:pPr>
        <w:spacing w:line="600" w:lineRule="exact"/>
        <w:rPr>
          <w:rFonts w:ascii="黑体" w:eastAsia="黑体" w:hAnsi="黑体"/>
          <w:sz w:val="32"/>
          <w:szCs w:val="24"/>
        </w:rPr>
      </w:pPr>
      <w:r w:rsidRPr="008B03CB">
        <w:rPr>
          <w:rFonts w:ascii="黑体" w:eastAsia="黑体" w:hAnsi="黑体" w:hint="eastAsia"/>
          <w:sz w:val="32"/>
          <w:szCs w:val="24"/>
        </w:rPr>
        <w:t>附件</w:t>
      </w:r>
    </w:p>
    <w:p w:rsidR="002A7BB9" w:rsidRPr="008B03CB" w:rsidRDefault="002A7BB9" w:rsidP="002A7BB9">
      <w:pPr>
        <w:spacing w:line="600" w:lineRule="exact"/>
        <w:jc w:val="center"/>
        <w:rPr>
          <w:rFonts w:ascii="方正小标宋_GBK" w:eastAsia="方正小标宋_GBK" w:hAnsi="黑体" w:cs="Times New Roman"/>
          <w:sz w:val="44"/>
          <w:szCs w:val="24"/>
        </w:rPr>
      </w:pPr>
      <w:r w:rsidRPr="008B03CB">
        <w:rPr>
          <w:rFonts w:ascii="方正小标宋_GBK" w:eastAsia="方正小标宋_GBK" w:hAnsi="宋体" w:hint="eastAsia"/>
          <w:sz w:val="44"/>
          <w:szCs w:val="24"/>
        </w:rPr>
        <w:t>湖北省计划生育家庭医疗优诊证（2019年版）</w:t>
      </w:r>
    </w:p>
    <w:p w:rsidR="002A7BB9" w:rsidRPr="002A7BB9" w:rsidRDefault="002A7BB9" w:rsidP="00743101">
      <w:pPr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0"/>
      <w:bookmarkEnd w:id="1"/>
      <w:r>
        <w:rPr>
          <w:rFonts w:ascii="宋体" w:eastAsia="仿宋_GB2312" w:hAnsi="宋体"/>
          <w:noProof/>
          <w:sz w:val="32"/>
        </w:rPr>
        <w:drawing>
          <wp:inline distT="0" distB="0" distL="0" distR="0" wp14:anchorId="76F178DD" wp14:editId="28B6A46E">
            <wp:extent cx="5274310" cy="35782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医疗优诊证样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A26" w:rsidRPr="00557A26" w:rsidRDefault="00557A26">
      <w:pPr>
        <w:rPr>
          <w:rFonts w:ascii="仿宋_GB2312" w:eastAsia="仿宋_GB2312"/>
          <w:sz w:val="32"/>
          <w:szCs w:val="32"/>
        </w:rPr>
      </w:pPr>
    </w:p>
    <w:sectPr w:rsidR="00557A26" w:rsidRPr="0055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8B" w:rsidRDefault="0007218B" w:rsidP="0015215C">
      <w:r>
        <w:separator/>
      </w:r>
    </w:p>
  </w:endnote>
  <w:endnote w:type="continuationSeparator" w:id="0">
    <w:p w:rsidR="0007218B" w:rsidRDefault="0007218B" w:rsidP="001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8B" w:rsidRDefault="0007218B" w:rsidP="0015215C">
      <w:r>
        <w:separator/>
      </w:r>
    </w:p>
  </w:footnote>
  <w:footnote w:type="continuationSeparator" w:id="0">
    <w:p w:rsidR="0007218B" w:rsidRDefault="0007218B" w:rsidP="0015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26"/>
    <w:rsid w:val="0007218B"/>
    <w:rsid w:val="0015215C"/>
    <w:rsid w:val="002A7BB9"/>
    <w:rsid w:val="0047512E"/>
    <w:rsid w:val="00557A26"/>
    <w:rsid w:val="005667AD"/>
    <w:rsid w:val="00743101"/>
    <w:rsid w:val="008B094A"/>
    <w:rsid w:val="00A045D5"/>
    <w:rsid w:val="00A67445"/>
    <w:rsid w:val="00A86AFE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1DF13"/>
  <w15:docId w15:val="{9C4AA13C-3046-4F36-A7EA-D28710CF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1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Windows 用户</cp:lastModifiedBy>
  <cp:revision>8</cp:revision>
  <dcterms:created xsi:type="dcterms:W3CDTF">2019-09-04T08:22:00Z</dcterms:created>
  <dcterms:modified xsi:type="dcterms:W3CDTF">2023-09-07T04:06:00Z</dcterms:modified>
</cp:coreProperties>
</file>