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35EE0" w14:textId="77777777" w:rsidR="00610165" w:rsidRPr="004156F6" w:rsidRDefault="003F6CCD">
      <w:pPr>
        <w:jc w:val="center"/>
        <w:rPr>
          <w:rFonts w:ascii="仿宋_GB2312" w:eastAsia="仿宋_GB2312"/>
          <w:sz w:val="44"/>
          <w:szCs w:val="44"/>
        </w:rPr>
      </w:pPr>
      <w:proofErr w:type="gramStart"/>
      <w:r w:rsidRPr="004156F6">
        <w:rPr>
          <w:rFonts w:ascii="仿宋_GB2312" w:eastAsia="仿宋_GB2312" w:hint="eastAsia"/>
          <w:sz w:val="44"/>
          <w:szCs w:val="44"/>
        </w:rPr>
        <w:t>委数据</w:t>
      </w:r>
      <w:proofErr w:type="gramEnd"/>
      <w:r w:rsidRPr="004156F6">
        <w:rPr>
          <w:rFonts w:ascii="仿宋_GB2312" w:eastAsia="仿宋_GB2312" w:hint="eastAsia"/>
          <w:sz w:val="44"/>
          <w:szCs w:val="44"/>
        </w:rPr>
        <w:t>机房核心设备及系统软件维护项目采购需求文件</w:t>
      </w:r>
    </w:p>
    <w:p w14:paraId="2F3BA093" w14:textId="77777777" w:rsidR="00610165" w:rsidRPr="004156F6" w:rsidRDefault="00610165">
      <w:pPr>
        <w:jc w:val="center"/>
        <w:rPr>
          <w:rFonts w:ascii="仿宋_GB2312" w:eastAsia="仿宋_GB2312"/>
          <w:sz w:val="44"/>
          <w:szCs w:val="44"/>
        </w:rPr>
      </w:pPr>
    </w:p>
    <w:p w14:paraId="1D8C0225" w14:textId="06B5B331"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sz w:val="28"/>
          <w:szCs w:val="28"/>
        </w:rPr>
        <w:t>依据</w:t>
      </w:r>
      <w:r w:rsidR="00F21F54" w:rsidRPr="004156F6">
        <w:rPr>
          <w:rFonts w:ascii="仿宋_GB2312" w:eastAsia="仿宋_GB2312"/>
          <w:sz w:val="28"/>
          <w:szCs w:val="28"/>
        </w:rPr>
        <w:t>420000-2024-04357</w:t>
      </w:r>
      <w:r w:rsidRPr="004156F6">
        <w:rPr>
          <w:rFonts w:ascii="仿宋_GB2312" w:eastAsia="仿宋_GB2312" w:hint="eastAsia"/>
          <w:sz w:val="28"/>
          <w:szCs w:val="28"/>
        </w:rPr>
        <w:t>要求，现委托湖北省公共资源交易中心（湖北省政府采购中心）就“湖北省卫生健康委数据机房核心设备及</w:t>
      </w:r>
      <w:r w:rsidR="00F21F54" w:rsidRPr="004156F6">
        <w:rPr>
          <w:rFonts w:ascii="仿宋_GB2312" w:eastAsia="仿宋_GB2312" w:hint="eastAsia"/>
          <w:sz w:val="28"/>
          <w:szCs w:val="28"/>
        </w:rPr>
        <w:t>会议室音视频设备运维</w:t>
      </w:r>
      <w:r w:rsidRPr="004156F6">
        <w:rPr>
          <w:rFonts w:ascii="仿宋_GB2312" w:eastAsia="仿宋_GB2312" w:hint="eastAsia"/>
          <w:sz w:val="28"/>
          <w:szCs w:val="28"/>
        </w:rPr>
        <w:t>项目”进行协议采购（网上商城）。</w:t>
      </w:r>
    </w:p>
    <w:p w14:paraId="1F3AF7A5" w14:textId="720B8818"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sz w:val="28"/>
          <w:szCs w:val="28"/>
        </w:rPr>
        <w:t>本</w:t>
      </w:r>
      <w:r w:rsidRPr="004156F6">
        <w:rPr>
          <w:rFonts w:ascii="仿宋_GB2312" w:eastAsia="仿宋_GB2312" w:hint="eastAsia"/>
          <w:sz w:val="28"/>
          <w:szCs w:val="28"/>
        </w:rPr>
        <w:t>项目</w:t>
      </w:r>
      <w:r w:rsidRPr="004156F6">
        <w:rPr>
          <w:rFonts w:ascii="仿宋_GB2312" w:eastAsia="仿宋_GB2312"/>
          <w:sz w:val="28"/>
          <w:szCs w:val="28"/>
        </w:rPr>
        <w:t>采购</w:t>
      </w:r>
      <w:r w:rsidRPr="004156F6">
        <w:rPr>
          <w:rFonts w:ascii="仿宋_GB2312" w:eastAsia="仿宋_GB2312" w:hint="eastAsia"/>
          <w:sz w:val="28"/>
          <w:szCs w:val="28"/>
        </w:rPr>
        <w:t>预算：人民币</w:t>
      </w:r>
      <w:r w:rsidR="00F21F54" w:rsidRPr="004156F6">
        <w:rPr>
          <w:rFonts w:ascii="仿宋_GB2312" w:eastAsia="仿宋_GB2312" w:hint="eastAsia"/>
          <w:sz w:val="28"/>
          <w:szCs w:val="28"/>
        </w:rPr>
        <w:t>7</w:t>
      </w:r>
      <w:r w:rsidRPr="004156F6">
        <w:rPr>
          <w:rFonts w:ascii="仿宋_GB2312" w:eastAsia="仿宋_GB2312"/>
          <w:sz w:val="28"/>
          <w:szCs w:val="28"/>
        </w:rPr>
        <w:t>0</w:t>
      </w:r>
      <w:r w:rsidRPr="004156F6">
        <w:rPr>
          <w:rFonts w:ascii="仿宋_GB2312" w:eastAsia="仿宋_GB2312" w:hint="eastAsia"/>
          <w:sz w:val="28"/>
          <w:szCs w:val="28"/>
        </w:rPr>
        <w:t>万元；最高限价：人民币</w:t>
      </w:r>
      <w:r w:rsidR="00F21F54" w:rsidRPr="004156F6">
        <w:rPr>
          <w:rFonts w:ascii="仿宋_GB2312" w:eastAsia="仿宋_GB2312" w:hint="eastAsia"/>
          <w:sz w:val="28"/>
          <w:szCs w:val="28"/>
        </w:rPr>
        <w:t>7</w:t>
      </w:r>
      <w:r w:rsidRPr="004156F6">
        <w:rPr>
          <w:rFonts w:ascii="仿宋_GB2312" w:eastAsia="仿宋_GB2312"/>
          <w:sz w:val="28"/>
          <w:szCs w:val="28"/>
        </w:rPr>
        <w:t>0</w:t>
      </w:r>
      <w:r w:rsidRPr="004156F6">
        <w:rPr>
          <w:rFonts w:ascii="仿宋_GB2312" w:eastAsia="仿宋_GB2312" w:hint="eastAsia"/>
          <w:sz w:val="28"/>
          <w:szCs w:val="28"/>
        </w:rPr>
        <w:t>万元。</w:t>
      </w:r>
    </w:p>
    <w:p w14:paraId="343B433E" w14:textId="77777777" w:rsidR="00610165" w:rsidRPr="004156F6" w:rsidRDefault="00610165" w:rsidP="004156F6">
      <w:pPr>
        <w:ind w:firstLineChars="200" w:firstLine="560"/>
        <w:rPr>
          <w:rFonts w:ascii="仿宋_GB2312" w:eastAsia="仿宋_GB2312"/>
          <w:sz w:val="28"/>
          <w:szCs w:val="28"/>
        </w:rPr>
      </w:pPr>
    </w:p>
    <w:p w14:paraId="608F743E" w14:textId="77777777" w:rsidR="00610165" w:rsidRPr="004156F6" w:rsidRDefault="003F6CCD">
      <w:pPr>
        <w:jc w:val="center"/>
        <w:rPr>
          <w:rFonts w:ascii="仿宋_GB2312" w:eastAsia="仿宋_GB2312"/>
          <w:sz w:val="32"/>
          <w:szCs w:val="32"/>
        </w:rPr>
      </w:pPr>
      <w:bookmarkStart w:id="0" w:name="_Toc3974930"/>
      <w:bookmarkStart w:id="1" w:name="_Toc1458930"/>
      <w:bookmarkStart w:id="2" w:name="_Toc68185544"/>
      <w:r w:rsidRPr="004156F6">
        <w:rPr>
          <w:rFonts w:ascii="仿宋_GB2312" w:eastAsia="仿宋_GB2312" w:hint="eastAsia"/>
          <w:sz w:val="32"/>
          <w:szCs w:val="32"/>
        </w:rPr>
        <w:t>第一部分  供应商资格要求</w:t>
      </w:r>
      <w:bookmarkEnd w:id="0"/>
      <w:bookmarkEnd w:id="1"/>
      <w:bookmarkEnd w:id="2"/>
    </w:p>
    <w:p w14:paraId="7A6B5CBD" w14:textId="77777777" w:rsidR="00610165" w:rsidRPr="004156F6" w:rsidRDefault="003F6CCD">
      <w:pPr>
        <w:jc w:val="center"/>
        <w:rPr>
          <w:rFonts w:ascii="仿宋_GB2312" w:eastAsia="仿宋_GB2312"/>
          <w:sz w:val="28"/>
          <w:szCs w:val="28"/>
        </w:rPr>
      </w:pPr>
      <w:r w:rsidRPr="004156F6">
        <w:rPr>
          <w:rFonts w:ascii="仿宋_GB2312" w:eastAsia="仿宋_GB2312" w:hint="eastAsia"/>
          <w:sz w:val="28"/>
          <w:szCs w:val="28"/>
        </w:rPr>
        <w:t>1、满足《中华人民共和国政府采购法》第二十二条规定，即：</w:t>
      </w:r>
    </w:p>
    <w:p w14:paraId="03D1C649"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（1）具有独立承担民事责任的能力；</w:t>
      </w:r>
    </w:p>
    <w:p w14:paraId="21B0894E"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（2）具有良好的商业信誉和健全的财务会计制度；</w:t>
      </w:r>
    </w:p>
    <w:p w14:paraId="0C904450"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（3）具有履行合同所必需的设备和专业技术能力；</w:t>
      </w:r>
    </w:p>
    <w:p w14:paraId="159975C6"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（4）有依法缴纳税收和社会保障资金的良好记录；</w:t>
      </w:r>
    </w:p>
    <w:p w14:paraId="3B47F60F"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（5）参加政府采购活动前三年内，在经营活动中没有重大违法记录；</w:t>
      </w:r>
    </w:p>
    <w:p w14:paraId="52B78214"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（6）法律、行政法规规定的其他条件。</w:t>
      </w:r>
    </w:p>
    <w:p w14:paraId="650610EE"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2、应未被列入失信被执行人、重大税收违法案件当事人名单，未被列入政府采购严重违法失信行为记录名单；</w:t>
      </w:r>
    </w:p>
    <w:p w14:paraId="34C4683B" w14:textId="77777777" w:rsidR="00610165" w:rsidRPr="004156F6" w:rsidRDefault="003F6CCD" w:rsidP="004156F6">
      <w:pPr>
        <w:ind w:firstLineChars="200" w:firstLine="560"/>
        <w:rPr>
          <w:rFonts w:ascii="仿宋_GB2312" w:eastAsia="仿宋_GB2312"/>
          <w:sz w:val="28"/>
          <w:szCs w:val="28"/>
        </w:rPr>
      </w:pPr>
      <w:r w:rsidRPr="004156F6">
        <w:rPr>
          <w:rFonts w:ascii="仿宋_GB2312" w:eastAsia="仿宋_GB2312" w:hint="eastAsia"/>
          <w:sz w:val="28"/>
          <w:szCs w:val="28"/>
        </w:rPr>
        <w:t>3、本项目不接受联合体。</w:t>
      </w:r>
    </w:p>
    <w:p w14:paraId="6DDF7D3E" w14:textId="77777777" w:rsidR="00610165" w:rsidRPr="004156F6" w:rsidRDefault="00610165" w:rsidP="004156F6">
      <w:pPr>
        <w:ind w:firstLineChars="200" w:firstLine="560"/>
        <w:rPr>
          <w:rFonts w:ascii="仿宋_GB2312" w:eastAsia="仿宋_GB2312"/>
          <w:sz w:val="28"/>
          <w:szCs w:val="28"/>
        </w:rPr>
      </w:pPr>
    </w:p>
    <w:p w14:paraId="31D49D40" w14:textId="77777777" w:rsidR="00610165" w:rsidRPr="004156F6" w:rsidRDefault="003F6CCD">
      <w:pPr>
        <w:jc w:val="center"/>
        <w:rPr>
          <w:rFonts w:ascii="仿宋_GB2312" w:eastAsia="仿宋_GB2312"/>
          <w:sz w:val="32"/>
          <w:szCs w:val="32"/>
        </w:rPr>
      </w:pPr>
      <w:bookmarkStart w:id="3" w:name="_Toc67928881"/>
      <w:bookmarkStart w:id="4" w:name="_Toc511889429"/>
      <w:bookmarkStart w:id="5" w:name="_Toc511894507"/>
      <w:r w:rsidRPr="004156F6">
        <w:rPr>
          <w:rFonts w:ascii="仿宋_GB2312" w:eastAsia="仿宋_GB2312" w:hint="eastAsia"/>
          <w:sz w:val="32"/>
          <w:szCs w:val="32"/>
        </w:rPr>
        <w:t>第二部分目技术、服务及商务要求</w:t>
      </w:r>
      <w:bookmarkEnd w:id="3"/>
      <w:bookmarkEnd w:id="4"/>
      <w:bookmarkEnd w:id="5"/>
    </w:p>
    <w:p w14:paraId="44A15F1D" w14:textId="77777777" w:rsidR="00610165" w:rsidRPr="004156F6" w:rsidRDefault="003F6CCD">
      <w:pPr>
        <w:pStyle w:val="aa"/>
        <w:widowControl/>
        <w:numPr>
          <w:ilvl w:val="0"/>
          <w:numId w:val="1"/>
        </w:numPr>
        <w:spacing w:line="360" w:lineRule="auto"/>
        <w:ind w:firstLineChars="0"/>
        <w:jc w:val="left"/>
        <w:rPr>
          <w:rFonts w:ascii="黑体" w:eastAsia="黑体" w:hAnsi="黑体"/>
          <w:bCs/>
          <w:sz w:val="32"/>
          <w:szCs w:val="32"/>
        </w:rPr>
      </w:pPr>
      <w:r w:rsidRPr="004156F6">
        <w:rPr>
          <w:rFonts w:ascii="黑体" w:eastAsia="黑体" w:hAnsi="黑体" w:hint="eastAsia"/>
          <w:bCs/>
          <w:sz w:val="32"/>
          <w:szCs w:val="32"/>
        </w:rPr>
        <w:lastRenderedPageBreak/>
        <w:t>采购清单</w:t>
      </w:r>
    </w:p>
    <w:tbl>
      <w:tblPr>
        <w:tblStyle w:val="a8"/>
        <w:tblW w:w="5000" w:type="pct"/>
        <w:tblLook w:val="04A0" w:firstRow="1" w:lastRow="0" w:firstColumn="1" w:lastColumn="0" w:noHBand="0" w:noVBand="1"/>
      </w:tblPr>
      <w:tblGrid>
        <w:gridCol w:w="819"/>
        <w:gridCol w:w="4251"/>
        <w:gridCol w:w="850"/>
        <w:gridCol w:w="850"/>
        <w:gridCol w:w="1746"/>
      </w:tblGrid>
      <w:tr w:rsidR="00610165" w:rsidRPr="004156F6" w14:paraId="42DBBD17" w14:textId="77777777" w:rsidTr="001E2F37">
        <w:tc>
          <w:tcPr>
            <w:tcW w:w="481" w:type="pct"/>
            <w:vAlign w:val="center"/>
          </w:tcPr>
          <w:p w14:paraId="7DCAC495" w14:textId="77777777" w:rsidR="00610165" w:rsidRPr="004156F6" w:rsidRDefault="003F6CCD">
            <w:pPr>
              <w:widowControl/>
              <w:snapToGrid w:val="0"/>
              <w:jc w:val="center"/>
              <w:rPr>
                <w:rFonts w:ascii="仿宋_GB2312" w:eastAsia="仿宋_GB2312" w:hAnsi="宋体" w:cs="宋体"/>
                <w:bCs/>
                <w:kern w:val="0"/>
                <w:sz w:val="24"/>
              </w:rPr>
            </w:pPr>
            <w:r w:rsidRPr="004156F6">
              <w:rPr>
                <w:rFonts w:ascii="仿宋_GB2312" w:eastAsia="仿宋_GB2312" w:hAnsi="宋体" w:cs="宋体" w:hint="eastAsia"/>
                <w:bCs/>
                <w:kern w:val="0"/>
                <w:sz w:val="24"/>
              </w:rPr>
              <w:t>序号</w:t>
            </w:r>
          </w:p>
        </w:tc>
        <w:tc>
          <w:tcPr>
            <w:tcW w:w="2496" w:type="pct"/>
            <w:vAlign w:val="center"/>
          </w:tcPr>
          <w:p w14:paraId="66E47B4B" w14:textId="77777777" w:rsidR="00610165" w:rsidRPr="004156F6" w:rsidRDefault="003F6CCD">
            <w:pPr>
              <w:widowControl/>
              <w:snapToGrid w:val="0"/>
              <w:jc w:val="center"/>
              <w:rPr>
                <w:rFonts w:ascii="仿宋_GB2312" w:eastAsia="仿宋_GB2312" w:hAnsi="宋体" w:cs="宋体"/>
                <w:bCs/>
                <w:kern w:val="0"/>
                <w:sz w:val="24"/>
              </w:rPr>
            </w:pPr>
            <w:r w:rsidRPr="004156F6">
              <w:rPr>
                <w:rFonts w:ascii="仿宋_GB2312" w:eastAsia="仿宋_GB2312" w:hAnsi="宋体" w:cs="宋体" w:hint="eastAsia"/>
                <w:bCs/>
                <w:kern w:val="0"/>
                <w:sz w:val="24"/>
              </w:rPr>
              <w:t>名称</w:t>
            </w:r>
          </w:p>
        </w:tc>
        <w:tc>
          <w:tcPr>
            <w:tcW w:w="499" w:type="pct"/>
            <w:vAlign w:val="center"/>
          </w:tcPr>
          <w:p w14:paraId="665ACD20" w14:textId="77777777" w:rsidR="00610165" w:rsidRPr="004156F6" w:rsidRDefault="003F6CCD">
            <w:pPr>
              <w:widowControl/>
              <w:snapToGrid w:val="0"/>
              <w:jc w:val="center"/>
              <w:rPr>
                <w:rFonts w:ascii="仿宋_GB2312" w:eastAsia="仿宋_GB2312" w:hAnsi="宋体" w:cs="宋体"/>
                <w:bCs/>
                <w:kern w:val="0"/>
                <w:sz w:val="24"/>
              </w:rPr>
            </w:pPr>
            <w:r w:rsidRPr="004156F6">
              <w:rPr>
                <w:rFonts w:ascii="仿宋_GB2312" w:eastAsia="仿宋_GB2312" w:hAnsi="宋体" w:cs="宋体" w:hint="eastAsia"/>
                <w:bCs/>
                <w:kern w:val="0"/>
                <w:sz w:val="24"/>
              </w:rPr>
              <w:t>数量</w:t>
            </w:r>
          </w:p>
        </w:tc>
        <w:tc>
          <w:tcPr>
            <w:tcW w:w="499" w:type="pct"/>
            <w:vAlign w:val="center"/>
          </w:tcPr>
          <w:p w14:paraId="447C3F82" w14:textId="77777777" w:rsidR="00610165" w:rsidRPr="004156F6" w:rsidRDefault="003F6CCD">
            <w:pPr>
              <w:widowControl/>
              <w:snapToGrid w:val="0"/>
              <w:jc w:val="center"/>
              <w:rPr>
                <w:rFonts w:ascii="仿宋_GB2312" w:eastAsia="仿宋_GB2312" w:hAnsi="宋体" w:cs="宋体"/>
                <w:bCs/>
                <w:kern w:val="0"/>
                <w:sz w:val="24"/>
              </w:rPr>
            </w:pPr>
            <w:r w:rsidRPr="004156F6">
              <w:rPr>
                <w:rFonts w:ascii="仿宋_GB2312" w:eastAsia="仿宋_GB2312" w:hAnsi="宋体" w:cs="宋体" w:hint="eastAsia"/>
                <w:bCs/>
                <w:kern w:val="0"/>
                <w:sz w:val="24"/>
              </w:rPr>
              <w:t>单位</w:t>
            </w:r>
          </w:p>
        </w:tc>
        <w:tc>
          <w:tcPr>
            <w:tcW w:w="1025" w:type="pct"/>
          </w:tcPr>
          <w:p w14:paraId="6D9D33DE" w14:textId="77777777" w:rsidR="00610165" w:rsidRPr="004156F6" w:rsidRDefault="003F6CCD">
            <w:pPr>
              <w:widowControl/>
              <w:snapToGrid w:val="0"/>
              <w:jc w:val="center"/>
              <w:rPr>
                <w:rFonts w:ascii="仿宋_GB2312" w:eastAsia="仿宋_GB2312" w:hAnsi="宋体" w:cs="宋体"/>
                <w:bCs/>
                <w:kern w:val="0"/>
                <w:sz w:val="24"/>
              </w:rPr>
            </w:pPr>
            <w:r w:rsidRPr="004156F6">
              <w:rPr>
                <w:rFonts w:ascii="仿宋_GB2312" w:eastAsia="仿宋_GB2312" w:hAnsi="宋体" w:cs="宋体" w:hint="eastAsia"/>
                <w:bCs/>
                <w:kern w:val="0"/>
                <w:sz w:val="24"/>
              </w:rPr>
              <w:t>货物/服务</w:t>
            </w:r>
          </w:p>
        </w:tc>
      </w:tr>
      <w:tr w:rsidR="00610165" w:rsidRPr="004156F6" w14:paraId="0175943A" w14:textId="77777777" w:rsidTr="001E2F37">
        <w:tc>
          <w:tcPr>
            <w:tcW w:w="481" w:type="pct"/>
            <w:vAlign w:val="center"/>
          </w:tcPr>
          <w:p w14:paraId="02F1F580" w14:textId="77777777" w:rsidR="00610165" w:rsidRPr="004156F6" w:rsidRDefault="003F6CCD">
            <w:pPr>
              <w:pStyle w:val="aa"/>
              <w:widowControl/>
              <w:spacing w:line="360" w:lineRule="auto"/>
              <w:ind w:firstLineChars="0" w:firstLine="0"/>
              <w:jc w:val="center"/>
              <w:rPr>
                <w:rFonts w:ascii="仿宋_GB2312" w:eastAsia="仿宋_GB2312" w:hAnsi="宋体" w:cs="宋体"/>
                <w:bCs/>
                <w:kern w:val="0"/>
                <w:szCs w:val="21"/>
              </w:rPr>
            </w:pPr>
            <w:r w:rsidRPr="004156F6">
              <w:rPr>
                <w:rFonts w:ascii="仿宋_GB2312" w:eastAsia="仿宋_GB2312" w:hAnsi="宋体" w:cs="宋体" w:hint="eastAsia"/>
                <w:bCs/>
                <w:kern w:val="0"/>
                <w:szCs w:val="21"/>
              </w:rPr>
              <w:t>1</w:t>
            </w:r>
          </w:p>
        </w:tc>
        <w:tc>
          <w:tcPr>
            <w:tcW w:w="2496" w:type="pct"/>
            <w:vAlign w:val="center"/>
          </w:tcPr>
          <w:p w14:paraId="1763D052" w14:textId="77777777" w:rsidR="00610165" w:rsidRPr="004156F6" w:rsidRDefault="003F6CCD">
            <w:pPr>
              <w:pStyle w:val="aa"/>
              <w:widowControl/>
              <w:ind w:firstLineChars="0" w:firstLine="0"/>
              <w:rPr>
                <w:rFonts w:ascii="仿宋_GB2312" w:eastAsia="仿宋_GB2312" w:hAnsi="宋体" w:cs="宋体"/>
                <w:bCs/>
                <w:kern w:val="0"/>
                <w:szCs w:val="21"/>
              </w:rPr>
            </w:pPr>
            <w:r w:rsidRPr="004156F6">
              <w:rPr>
                <w:rFonts w:ascii="仿宋_GB2312" w:eastAsia="仿宋_GB2312" w:hint="eastAsia"/>
              </w:rPr>
              <w:t>数据中心机房服务器、存储、网络设备以及机房弱电、综合布线等硬件设备维护服务（设备清单见附件）</w:t>
            </w:r>
          </w:p>
        </w:tc>
        <w:tc>
          <w:tcPr>
            <w:tcW w:w="499" w:type="pct"/>
            <w:vAlign w:val="center"/>
          </w:tcPr>
          <w:p w14:paraId="6B3BA2B2"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1</w:t>
            </w:r>
          </w:p>
        </w:tc>
        <w:tc>
          <w:tcPr>
            <w:tcW w:w="499" w:type="pct"/>
            <w:vAlign w:val="center"/>
          </w:tcPr>
          <w:p w14:paraId="69DD6D63"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项</w:t>
            </w:r>
          </w:p>
        </w:tc>
        <w:tc>
          <w:tcPr>
            <w:tcW w:w="1025" w:type="pct"/>
            <w:vAlign w:val="center"/>
          </w:tcPr>
          <w:p w14:paraId="6EBA705D"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cs="宋体" w:hint="eastAsia"/>
                <w:bCs/>
                <w:kern w:val="0"/>
                <w:szCs w:val="21"/>
              </w:rPr>
              <w:t>服务</w:t>
            </w:r>
          </w:p>
        </w:tc>
      </w:tr>
      <w:tr w:rsidR="00610165" w:rsidRPr="004156F6" w14:paraId="117C9B7B" w14:textId="77777777" w:rsidTr="001E2F37">
        <w:tc>
          <w:tcPr>
            <w:tcW w:w="481" w:type="pct"/>
            <w:vAlign w:val="center"/>
          </w:tcPr>
          <w:p w14:paraId="16C4330A" w14:textId="77777777" w:rsidR="00610165" w:rsidRPr="004156F6" w:rsidRDefault="003F6CCD">
            <w:pPr>
              <w:pStyle w:val="aa"/>
              <w:widowControl/>
              <w:spacing w:line="360" w:lineRule="auto"/>
              <w:ind w:firstLineChars="0" w:firstLine="0"/>
              <w:jc w:val="center"/>
              <w:rPr>
                <w:rFonts w:ascii="仿宋_GB2312" w:eastAsia="仿宋_GB2312" w:hAnsi="宋体" w:cs="宋体"/>
                <w:bCs/>
                <w:kern w:val="0"/>
                <w:szCs w:val="21"/>
              </w:rPr>
            </w:pPr>
            <w:r w:rsidRPr="004156F6">
              <w:rPr>
                <w:rFonts w:ascii="仿宋_GB2312" w:eastAsia="仿宋_GB2312" w:hAnsi="宋体" w:cs="宋体" w:hint="eastAsia"/>
                <w:bCs/>
                <w:kern w:val="0"/>
                <w:szCs w:val="21"/>
              </w:rPr>
              <w:t>2</w:t>
            </w:r>
          </w:p>
        </w:tc>
        <w:tc>
          <w:tcPr>
            <w:tcW w:w="2496" w:type="pct"/>
            <w:vAlign w:val="center"/>
          </w:tcPr>
          <w:p w14:paraId="7FE6C26C" w14:textId="77777777" w:rsidR="00610165" w:rsidRPr="004156F6" w:rsidRDefault="003F6CCD">
            <w:pPr>
              <w:spacing w:line="260" w:lineRule="exact"/>
              <w:rPr>
                <w:rFonts w:ascii="仿宋_GB2312" w:eastAsia="仿宋_GB2312" w:hAnsi="宋体"/>
                <w:bCs/>
                <w:szCs w:val="21"/>
              </w:rPr>
            </w:pPr>
            <w:r w:rsidRPr="004156F6">
              <w:rPr>
                <w:rFonts w:ascii="仿宋_GB2312" w:eastAsia="仿宋_GB2312" w:hAnsi="宋体" w:hint="eastAsia"/>
                <w:bCs/>
                <w:szCs w:val="21"/>
              </w:rPr>
              <w:t>委机关会议室音、视频、灯光等设备维护、软件、</w:t>
            </w:r>
            <w:r w:rsidRPr="004156F6">
              <w:rPr>
                <w:rFonts w:ascii="仿宋_GB2312" w:eastAsia="仿宋_GB2312" w:hAnsi="宋体"/>
                <w:bCs/>
                <w:szCs w:val="21"/>
              </w:rPr>
              <w:t>LED</w:t>
            </w:r>
            <w:r w:rsidRPr="004156F6">
              <w:rPr>
                <w:rFonts w:ascii="仿宋_GB2312" w:eastAsia="仿宋_GB2312" w:hAnsi="宋体" w:hint="eastAsia"/>
                <w:bCs/>
                <w:szCs w:val="21"/>
              </w:rPr>
              <w:t>大屏显示系统以及各类会议保障服务（详见附件清单）</w:t>
            </w:r>
          </w:p>
        </w:tc>
        <w:tc>
          <w:tcPr>
            <w:tcW w:w="499" w:type="pct"/>
            <w:vAlign w:val="center"/>
          </w:tcPr>
          <w:p w14:paraId="52BDB2FD"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1</w:t>
            </w:r>
          </w:p>
        </w:tc>
        <w:tc>
          <w:tcPr>
            <w:tcW w:w="499" w:type="pct"/>
            <w:vAlign w:val="center"/>
          </w:tcPr>
          <w:p w14:paraId="52887EFB"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项</w:t>
            </w:r>
          </w:p>
        </w:tc>
        <w:tc>
          <w:tcPr>
            <w:tcW w:w="1025" w:type="pct"/>
            <w:vAlign w:val="center"/>
          </w:tcPr>
          <w:p w14:paraId="597C52AD" w14:textId="77777777" w:rsidR="00610165" w:rsidRPr="004156F6" w:rsidRDefault="003F6CCD">
            <w:pPr>
              <w:widowControl/>
              <w:spacing w:line="360" w:lineRule="auto"/>
              <w:jc w:val="center"/>
              <w:rPr>
                <w:rFonts w:ascii="仿宋_GB2312" w:eastAsia="仿宋_GB2312" w:hAnsi="宋体" w:cs="宋体"/>
                <w:bCs/>
                <w:kern w:val="0"/>
                <w:szCs w:val="21"/>
              </w:rPr>
            </w:pPr>
            <w:r w:rsidRPr="004156F6">
              <w:rPr>
                <w:rFonts w:ascii="仿宋_GB2312" w:eastAsia="仿宋_GB2312" w:hAnsi="宋体" w:cs="宋体" w:hint="eastAsia"/>
                <w:bCs/>
                <w:kern w:val="0"/>
                <w:szCs w:val="21"/>
              </w:rPr>
              <w:t>服务</w:t>
            </w:r>
          </w:p>
        </w:tc>
      </w:tr>
      <w:tr w:rsidR="00610165" w:rsidRPr="004156F6" w14:paraId="2F3AF9C5" w14:textId="77777777" w:rsidTr="001E2F37">
        <w:tc>
          <w:tcPr>
            <w:tcW w:w="481" w:type="pct"/>
            <w:vAlign w:val="center"/>
          </w:tcPr>
          <w:p w14:paraId="74656EFC" w14:textId="77777777" w:rsidR="00610165" w:rsidRPr="004156F6" w:rsidRDefault="003F6CCD">
            <w:pPr>
              <w:pStyle w:val="aa"/>
              <w:widowControl/>
              <w:spacing w:line="360" w:lineRule="auto"/>
              <w:ind w:firstLineChars="0" w:firstLine="0"/>
              <w:jc w:val="center"/>
              <w:rPr>
                <w:rFonts w:ascii="仿宋_GB2312" w:eastAsia="仿宋_GB2312" w:hAnsi="宋体" w:cs="宋体"/>
                <w:bCs/>
                <w:kern w:val="0"/>
                <w:szCs w:val="21"/>
              </w:rPr>
            </w:pPr>
            <w:r w:rsidRPr="004156F6">
              <w:rPr>
                <w:rFonts w:ascii="仿宋_GB2312" w:eastAsia="仿宋_GB2312" w:hAnsi="宋体" w:cs="宋体" w:hint="eastAsia"/>
                <w:bCs/>
                <w:kern w:val="0"/>
                <w:szCs w:val="21"/>
              </w:rPr>
              <w:t>3</w:t>
            </w:r>
          </w:p>
        </w:tc>
        <w:tc>
          <w:tcPr>
            <w:tcW w:w="2496" w:type="pct"/>
            <w:vAlign w:val="center"/>
          </w:tcPr>
          <w:p w14:paraId="725FA750" w14:textId="2DE4C107" w:rsidR="00610165" w:rsidRPr="004156F6" w:rsidRDefault="003F6CCD" w:rsidP="00A4583C">
            <w:pPr>
              <w:spacing w:line="260" w:lineRule="exact"/>
              <w:rPr>
                <w:rFonts w:ascii="仿宋_GB2312" w:eastAsia="仿宋_GB2312" w:hAnsi="宋体"/>
                <w:bCs/>
                <w:szCs w:val="21"/>
              </w:rPr>
            </w:pPr>
            <w:r w:rsidRPr="004156F6">
              <w:rPr>
                <w:rFonts w:ascii="仿宋_GB2312" w:eastAsia="仿宋_GB2312" w:hAnsi="宋体" w:hint="eastAsia"/>
                <w:bCs/>
                <w:szCs w:val="21"/>
              </w:rPr>
              <w:t>数据机房基础环境维护、日常监测服务（详见附件清单）</w:t>
            </w:r>
          </w:p>
        </w:tc>
        <w:tc>
          <w:tcPr>
            <w:tcW w:w="499" w:type="pct"/>
            <w:vAlign w:val="center"/>
          </w:tcPr>
          <w:p w14:paraId="5AA2AC4F"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1</w:t>
            </w:r>
          </w:p>
        </w:tc>
        <w:tc>
          <w:tcPr>
            <w:tcW w:w="499" w:type="pct"/>
            <w:vAlign w:val="center"/>
          </w:tcPr>
          <w:p w14:paraId="2DB94378"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项</w:t>
            </w:r>
          </w:p>
        </w:tc>
        <w:tc>
          <w:tcPr>
            <w:tcW w:w="1025" w:type="pct"/>
            <w:vAlign w:val="center"/>
          </w:tcPr>
          <w:p w14:paraId="375E143B" w14:textId="77777777" w:rsidR="00610165" w:rsidRPr="004156F6" w:rsidRDefault="003F6CCD">
            <w:pPr>
              <w:widowControl/>
              <w:spacing w:line="360" w:lineRule="auto"/>
              <w:jc w:val="center"/>
              <w:rPr>
                <w:rFonts w:ascii="仿宋_GB2312" w:eastAsia="仿宋_GB2312" w:hAnsi="宋体" w:cs="宋体"/>
                <w:bCs/>
                <w:kern w:val="0"/>
                <w:szCs w:val="21"/>
              </w:rPr>
            </w:pPr>
            <w:r w:rsidRPr="004156F6">
              <w:rPr>
                <w:rFonts w:ascii="仿宋_GB2312" w:eastAsia="仿宋_GB2312" w:hAnsi="宋体" w:cs="宋体" w:hint="eastAsia"/>
                <w:bCs/>
                <w:kern w:val="0"/>
                <w:szCs w:val="21"/>
              </w:rPr>
              <w:t>服务</w:t>
            </w:r>
          </w:p>
        </w:tc>
      </w:tr>
      <w:tr w:rsidR="00610165" w:rsidRPr="004156F6" w14:paraId="3E18E559" w14:textId="77777777" w:rsidTr="001E2F37">
        <w:tc>
          <w:tcPr>
            <w:tcW w:w="481" w:type="pct"/>
            <w:vAlign w:val="center"/>
          </w:tcPr>
          <w:p w14:paraId="048CC859" w14:textId="77777777" w:rsidR="00610165" w:rsidRPr="004156F6" w:rsidRDefault="003F6CCD">
            <w:pPr>
              <w:pStyle w:val="aa"/>
              <w:widowControl/>
              <w:spacing w:line="360" w:lineRule="auto"/>
              <w:ind w:firstLineChars="0" w:firstLine="0"/>
              <w:jc w:val="center"/>
              <w:rPr>
                <w:rFonts w:ascii="仿宋_GB2312" w:eastAsia="仿宋_GB2312" w:hAnsi="宋体" w:cs="宋体"/>
                <w:bCs/>
                <w:kern w:val="0"/>
                <w:szCs w:val="21"/>
              </w:rPr>
            </w:pPr>
            <w:r w:rsidRPr="004156F6">
              <w:rPr>
                <w:rFonts w:ascii="仿宋_GB2312" w:eastAsia="仿宋_GB2312" w:hAnsi="宋体" w:cs="宋体" w:hint="eastAsia"/>
                <w:bCs/>
                <w:kern w:val="0"/>
                <w:szCs w:val="21"/>
              </w:rPr>
              <w:t>4</w:t>
            </w:r>
          </w:p>
        </w:tc>
        <w:tc>
          <w:tcPr>
            <w:tcW w:w="2496" w:type="pct"/>
            <w:vAlign w:val="center"/>
          </w:tcPr>
          <w:p w14:paraId="27EEA047" w14:textId="77777777" w:rsidR="00610165" w:rsidRPr="004156F6" w:rsidRDefault="003F6CCD">
            <w:pPr>
              <w:pStyle w:val="aa"/>
              <w:widowControl/>
              <w:spacing w:line="360" w:lineRule="auto"/>
              <w:ind w:firstLineChars="0" w:firstLine="0"/>
              <w:rPr>
                <w:rFonts w:ascii="仿宋_GB2312" w:eastAsia="仿宋_GB2312" w:hAnsi="宋体" w:cs="宋体"/>
                <w:bCs/>
                <w:kern w:val="0"/>
                <w:szCs w:val="21"/>
              </w:rPr>
            </w:pPr>
            <w:r w:rsidRPr="004156F6">
              <w:rPr>
                <w:rFonts w:ascii="仿宋_GB2312" w:eastAsia="仿宋_GB2312" w:hint="eastAsia"/>
              </w:rPr>
              <w:t>驻场服务</w:t>
            </w:r>
          </w:p>
        </w:tc>
        <w:tc>
          <w:tcPr>
            <w:tcW w:w="499" w:type="pct"/>
            <w:vAlign w:val="center"/>
          </w:tcPr>
          <w:p w14:paraId="08878223"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1</w:t>
            </w:r>
          </w:p>
        </w:tc>
        <w:tc>
          <w:tcPr>
            <w:tcW w:w="499" w:type="pct"/>
            <w:vAlign w:val="center"/>
          </w:tcPr>
          <w:p w14:paraId="519830FC"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hint="eastAsia"/>
                <w:bCs/>
                <w:szCs w:val="21"/>
              </w:rPr>
              <w:t>项</w:t>
            </w:r>
          </w:p>
        </w:tc>
        <w:tc>
          <w:tcPr>
            <w:tcW w:w="1025" w:type="pct"/>
            <w:vAlign w:val="center"/>
          </w:tcPr>
          <w:p w14:paraId="569C1D32" w14:textId="77777777" w:rsidR="00610165" w:rsidRPr="004156F6" w:rsidRDefault="003F6CCD">
            <w:pPr>
              <w:pStyle w:val="aa"/>
              <w:widowControl/>
              <w:spacing w:line="360" w:lineRule="auto"/>
              <w:ind w:firstLineChars="0" w:firstLine="0"/>
              <w:jc w:val="center"/>
              <w:rPr>
                <w:rFonts w:ascii="仿宋_GB2312" w:eastAsia="仿宋_GB2312" w:hAnsi="宋体"/>
                <w:bCs/>
                <w:szCs w:val="21"/>
              </w:rPr>
            </w:pPr>
            <w:r w:rsidRPr="004156F6">
              <w:rPr>
                <w:rFonts w:ascii="仿宋_GB2312" w:eastAsia="仿宋_GB2312" w:hAnsi="宋体" w:cs="宋体" w:hint="eastAsia"/>
                <w:bCs/>
                <w:kern w:val="0"/>
                <w:szCs w:val="21"/>
              </w:rPr>
              <w:t>服务</w:t>
            </w:r>
          </w:p>
        </w:tc>
      </w:tr>
    </w:tbl>
    <w:p w14:paraId="4A771F07" w14:textId="77777777" w:rsidR="00610165" w:rsidRPr="004156F6" w:rsidRDefault="003F6CCD">
      <w:pPr>
        <w:pStyle w:val="aa"/>
        <w:widowControl/>
        <w:numPr>
          <w:ilvl w:val="0"/>
          <w:numId w:val="1"/>
        </w:numPr>
        <w:spacing w:line="360" w:lineRule="auto"/>
        <w:ind w:firstLineChars="0"/>
        <w:jc w:val="left"/>
        <w:rPr>
          <w:rFonts w:ascii="黑体" w:eastAsia="黑体" w:hAnsi="黑体"/>
          <w:bCs/>
          <w:sz w:val="32"/>
          <w:szCs w:val="32"/>
        </w:rPr>
      </w:pPr>
      <w:r w:rsidRPr="004156F6">
        <w:rPr>
          <w:rFonts w:ascii="黑体" w:eastAsia="黑体" w:hAnsi="黑体" w:hint="eastAsia"/>
          <w:bCs/>
          <w:sz w:val="32"/>
          <w:szCs w:val="32"/>
        </w:rPr>
        <w:t>技术、服务要求</w:t>
      </w:r>
    </w:p>
    <w:tbl>
      <w:tblPr>
        <w:tblW w:w="5000" w:type="pct"/>
        <w:tblLook w:val="04A0" w:firstRow="1" w:lastRow="0" w:firstColumn="1" w:lastColumn="0" w:noHBand="0" w:noVBand="1"/>
      </w:tblPr>
      <w:tblGrid>
        <w:gridCol w:w="669"/>
        <w:gridCol w:w="2526"/>
        <w:gridCol w:w="5321"/>
      </w:tblGrid>
      <w:tr w:rsidR="00610165" w:rsidRPr="004156F6" w14:paraId="269B47E6" w14:textId="77777777" w:rsidTr="001E2F37">
        <w:trPr>
          <w:trHeight w:val="288"/>
          <w:tblHeader/>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6EE2E54"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t>序号</w:t>
            </w:r>
          </w:p>
        </w:tc>
        <w:tc>
          <w:tcPr>
            <w:tcW w:w="1483" w:type="pct"/>
            <w:tcBorders>
              <w:top w:val="single" w:sz="4" w:space="0" w:color="auto"/>
              <w:left w:val="nil"/>
              <w:bottom w:val="single" w:sz="4" w:space="0" w:color="auto"/>
              <w:right w:val="single" w:sz="4" w:space="0" w:color="auto"/>
            </w:tcBorders>
            <w:shd w:val="clear" w:color="auto" w:fill="auto"/>
            <w:vAlign w:val="center"/>
          </w:tcPr>
          <w:p w14:paraId="0A741DBE"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t>货物（或服务）名称</w:t>
            </w:r>
          </w:p>
        </w:tc>
        <w:tc>
          <w:tcPr>
            <w:tcW w:w="3124" w:type="pct"/>
            <w:tcBorders>
              <w:top w:val="single" w:sz="4" w:space="0" w:color="auto"/>
              <w:left w:val="nil"/>
              <w:bottom w:val="single" w:sz="4" w:space="0" w:color="auto"/>
              <w:right w:val="single" w:sz="4" w:space="0" w:color="auto"/>
            </w:tcBorders>
            <w:shd w:val="clear" w:color="auto" w:fill="auto"/>
            <w:vAlign w:val="center"/>
          </w:tcPr>
          <w:p w14:paraId="23A5B19B"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t>功能及技术参数</w:t>
            </w:r>
          </w:p>
        </w:tc>
      </w:tr>
      <w:tr w:rsidR="00610165" w:rsidRPr="004156F6" w14:paraId="31080D6A" w14:textId="77777777" w:rsidTr="001E2F37">
        <w:trPr>
          <w:trHeight w:val="288"/>
        </w:trPr>
        <w:tc>
          <w:tcPr>
            <w:tcW w:w="393" w:type="pct"/>
            <w:tcBorders>
              <w:top w:val="single" w:sz="4" w:space="0" w:color="auto"/>
              <w:left w:val="single" w:sz="4" w:space="0" w:color="auto"/>
              <w:right w:val="single" w:sz="4" w:space="0" w:color="auto"/>
            </w:tcBorders>
            <w:shd w:val="clear" w:color="auto" w:fill="auto"/>
            <w:vAlign w:val="center"/>
          </w:tcPr>
          <w:p w14:paraId="2E220C10"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t>1</w:t>
            </w:r>
          </w:p>
        </w:tc>
        <w:tc>
          <w:tcPr>
            <w:tcW w:w="1483" w:type="pct"/>
            <w:tcBorders>
              <w:top w:val="single" w:sz="4" w:space="0" w:color="auto"/>
              <w:left w:val="nil"/>
              <w:right w:val="single" w:sz="4" w:space="0" w:color="auto"/>
            </w:tcBorders>
            <w:shd w:val="clear" w:color="auto" w:fill="auto"/>
            <w:vAlign w:val="center"/>
          </w:tcPr>
          <w:p w14:paraId="6B357C8E"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数据中心机房服务器、存储、网络设备以及机房弱电、综合布线等硬件设备维护服务</w:t>
            </w:r>
          </w:p>
        </w:tc>
        <w:tc>
          <w:tcPr>
            <w:tcW w:w="3124" w:type="pct"/>
            <w:tcBorders>
              <w:top w:val="single" w:sz="4" w:space="0" w:color="auto"/>
              <w:left w:val="nil"/>
              <w:bottom w:val="single" w:sz="4" w:space="0" w:color="auto"/>
              <w:right w:val="single" w:sz="4" w:space="0" w:color="auto"/>
            </w:tcBorders>
            <w:shd w:val="clear" w:color="auto" w:fill="auto"/>
            <w:vAlign w:val="center"/>
          </w:tcPr>
          <w:p w14:paraId="7DF83D02" w14:textId="77777777" w:rsidR="00610165" w:rsidRPr="004156F6" w:rsidRDefault="003F6CCD">
            <w:pPr>
              <w:widowControl/>
              <w:jc w:val="left"/>
              <w:rPr>
                <w:rFonts w:ascii="黑体" w:eastAsia="黑体" w:hAnsi="黑体" w:cs="黑体"/>
                <w:bCs/>
                <w:szCs w:val="21"/>
              </w:rPr>
            </w:pPr>
            <w:r w:rsidRPr="004156F6">
              <w:rPr>
                <w:rFonts w:ascii="黑体" w:eastAsia="黑体" w:hAnsi="黑体" w:cs="黑体" w:hint="eastAsia"/>
                <w:bCs/>
                <w:szCs w:val="21"/>
              </w:rPr>
              <w:t>服务器、存储、网络设备等硬件设备维护服务：</w:t>
            </w:r>
          </w:p>
          <w:p w14:paraId="37496572"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1）提供PC服务器、存储以及网络等设备的整机或部件故障免费维护维修和更换备品配件服务。</w:t>
            </w:r>
          </w:p>
          <w:p w14:paraId="15C599AA"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2）供应商具有充足的备品配件。“维护清单1”中设备损坏维修时，供应商必须使用备品配件进行更换，不能影响业务系统的正常运行。所有设备的维护维修属于全包服务，供应商不应在后期收取任何其他费用。</w:t>
            </w:r>
          </w:p>
          <w:p w14:paraId="58A4BAAA"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3）提供存储设备数据的各类备份、归档和配置工作。</w:t>
            </w:r>
          </w:p>
          <w:p w14:paraId="4299F688"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bCs/>
                <w:szCs w:val="21"/>
              </w:rPr>
              <w:t>4</w:t>
            </w:r>
            <w:r w:rsidRPr="004156F6">
              <w:rPr>
                <w:rFonts w:ascii="仿宋_GB2312" w:eastAsia="仿宋_GB2312" w:hAnsi="宋体" w:hint="eastAsia"/>
                <w:bCs/>
                <w:szCs w:val="21"/>
              </w:rPr>
              <w:t>）提供数据机房内各类设备的迁移、安装、配置、综合布线以及性能优化等工作。</w:t>
            </w:r>
          </w:p>
          <w:p w14:paraId="27939307"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bCs/>
                <w:szCs w:val="21"/>
              </w:rPr>
              <w:t>5</w:t>
            </w:r>
            <w:r w:rsidRPr="004156F6">
              <w:rPr>
                <w:rFonts w:ascii="仿宋_GB2312" w:eastAsia="仿宋_GB2312" w:hAnsi="宋体" w:hint="eastAsia"/>
                <w:bCs/>
                <w:szCs w:val="21"/>
              </w:rPr>
              <w:t>）负责整理和编写完整的数据机房线路拓扑图以及各类软、硬件设施设备的使用文档（含用户使用和系统管理手册）和与之相关的技术文档等项目相关资料，提供所有进行系统管理的工具及说明书。</w:t>
            </w:r>
          </w:p>
          <w:p w14:paraId="637C424A"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6）提供机房内弱电及综合布线的维护，其中包含辅材的更换、维修等。</w:t>
            </w:r>
          </w:p>
        </w:tc>
      </w:tr>
      <w:tr w:rsidR="00610165" w:rsidRPr="004156F6" w14:paraId="194DE7E4" w14:textId="77777777" w:rsidTr="001E2F37">
        <w:trPr>
          <w:trHeight w:val="288"/>
        </w:trPr>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F77101"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t>2</w:t>
            </w:r>
          </w:p>
        </w:tc>
        <w:tc>
          <w:tcPr>
            <w:tcW w:w="148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66258E"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委机关会议室音、视频、灯光等设备维护、软件、</w:t>
            </w:r>
            <w:r w:rsidRPr="004156F6">
              <w:rPr>
                <w:rFonts w:ascii="仿宋_GB2312" w:eastAsia="仿宋_GB2312" w:hAnsi="宋体"/>
                <w:bCs/>
                <w:szCs w:val="21"/>
              </w:rPr>
              <w:t>LED</w:t>
            </w:r>
            <w:r w:rsidRPr="004156F6">
              <w:rPr>
                <w:rFonts w:ascii="仿宋_GB2312" w:eastAsia="仿宋_GB2312" w:hAnsi="宋体" w:hint="eastAsia"/>
                <w:bCs/>
                <w:szCs w:val="21"/>
              </w:rPr>
              <w:t>大屏显示系统以及各类会议保障服务</w:t>
            </w: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0CBBBCFD"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roofErr w:type="gramStart"/>
            <w:r w:rsidRPr="004156F6">
              <w:rPr>
                <w:rFonts w:ascii="仿宋_GB2312" w:eastAsia="仿宋_GB2312" w:hAnsi="宋体" w:cs="宋体" w:hint="eastAsia"/>
                <w:color w:val="000000"/>
                <w:kern w:val="0"/>
                <w:szCs w:val="21"/>
              </w:rPr>
              <w:t>提供提供</w:t>
            </w:r>
            <w:proofErr w:type="gramEnd"/>
            <w:r w:rsidRPr="004156F6">
              <w:rPr>
                <w:rFonts w:ascii="仿宋_GB2312" w:eastAsia="仿宋_GB2312" w:hAnsi="宋体" w:cs="宋体" w:hint="eastAsia"/>
                <w:color w:val="000000"/>
                <w:kern w:val="0"/>
                <w:szCs w:val="21"/>
              </w:rPr>
              <w:t>“维护清单2”委机关各会议室所有音、视频，灯光，幕布、强弱电等系统的维护维修以及相关会议软件系统的软件升级更新服务。</w:t>
            </w:r>
          </w:p>
        </w:tc>
      </w:tr>
      <w:tr w:rsidR="00610165" w:rsidRPr="004156F6" w14:paraId="4325DA24"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CC5CF39" w14:textId="77777777" w:rsidR="00610165" w:rsidRPr="004156F6" w:rsidRDefault="00610165">
            <w:pPr>
              <w:widowControl/>
              <w:jc w:val="center"/>
              <w:rPr>
                <w:rFonts w:ascii="仿宋_GB2312" w:eastAsia="仿宋_GB2312" w:hAnsi="宋体"/>
                <w:bCs/>
                <w:szCs w:val="21"/>
              </w:rPr>
            </w:pPr>
          </w:p>
        </w:tc>
        <w:tc>
          <w:tcPr>
            <w:tcW w:w="14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BAB9CCB"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71AADE7A"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2,提供及时充足的备用设备和部件保障。为确保会议室和视频会议系统正常使用，供应商</w:t>
            </w:r>
            <w:proofErr w:type="gramStart"/>
            <w:r w:rsidRPr="004156F6">
              <w:rPr>
                <w:rFonts w:ascii="仿宋_GB2312" w:eastAsia="仿宋_GB2312" w:hAnsi="宋体" w:cs="宋体" w:hint="eastAsia"/>
                <w:color w:val="000000"/>
                <w:kern w:val="0"/>
                <w:szCs w:val="21"/>
              </w:rPr>
              <w:t>需承诺</w:t>
            </w:r>
            <w:proofErr w:type="gramEnd"/>
            <w:r w:rsidRPr="004156F6">
              <w:rPr>
                <w:rFonts w:ascii="仿宋_GB2312" w:eastAsia="仿宋_GB2312" w:hAnsi="宋体" w:cs="宋体" w:hint="eastAsia"/>
                <w:color w:val="000000"/>
                <w:kern w:val="0"/>
                <w:szCs w:val="21"/>
              </w:rPr>
              <w:t>在24小时内提供可不限于同型号，但必须满足相同功能，确保不影响会议正常召开的各种音、视频主要设备的备品备件。</w:t>
            </w:r>
          </w:p>
        </w:tc>
      </w:tr>
      <w:tr w:rsidR="00610165" w:rsidRPr="004156F6" w14:paraId="516B7002"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E2E7F9B" w14:textId="77777777" w:rsidR="00610165" w:rsidRPr="004156F6" w:rsidRDefault="00610165">
            <w:pPr>
              <w:widowControl/>
              <w:jc w:val="center"/>
              <w:rPr>
                <w:rFonts w:ascii="仿宋_GB2312" w:eastAsia="仿宋_GB2312" w:hAnsi="宋体"/>
                <w:bCs/>
                <w:szCs w:val="21"/>
              </w:rPr>
            </w:pPr>
          </w:p>
        </w:tc>
        <w:tc>
          <w:tcPr>
            <w:tcW w:w="14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8E21FB1"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15E6C6F5"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3.提供日常巡检和保养等服务。每月对委机关会议系统进行例行检查和保养服务，保证系统运行正常。通过定期巡检和保养，主动发现和修复各种系统设备故障、软件故障、应用程序故障，并在巡检结束后提交月度巡检报告。巡检内容包括系统设置情况，设备连接情况，运行情况、环境情况等。</w:t>
            </w:r>
          </w:p>
        </w:tc>
      </w:tr>
      <w:tr w:rsidR="00610165" w:rsidRPr="004156F6" w14:paraId="3FB931FB"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1B4CFC0" w14:textId="77777777" w:rsidR="00610165" w:rsidRPr="004156F6" w:rsidRDefault="00610165">
            <w:pPr>
              <w:widowControl/>
              <w:jc w:val="center"/>
              <w:rPr>
                <w:rFonts w:ascii="仿宋_GB2312" w:eastAsia="仿宋_GB2312" w:hAnsi="宋体"/>
                <w:bCs/>
                <w:szCs w:val="21"/>
              </w:rPr>
            </w:pPr>
          </w:p>
        </w:tc>
        <w:tc>
          <w:tcPr>
            <w:tcW w:w="14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092B61E"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07616DAD"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4.提供重大会议或应急视频会议的技术支持和会议保障服务。</w:t>
            </w:r>
          </w:p>
        </w:tc>
      </w:tr>
      <w:tr w:rsidR="00610165" w:rsidRPr="004156F6" w14:paraId="3EEA0E4C"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EBF4380" w14:textId="77777777" w:rsidR="00610165" w:rsidRPr="004156F6" w:rsidRDefault="00610165">
            <w:pPr>
              <w:widowControl/>
              <w:jc w:val="center"/>
              <w:rPr>
                <w:rFonts w:ascii="仿宋_GB2312" w:eastAsia="仿宋_GB2312" w:hAnsi="宋体"/>
                <w:bCs/>
                <w:szCs w:val="21"/>
              </w:rPr>
            </w:pPr>
          </w:p>
        </w:tc>
        <w:tc>
          <w:tcPr>
            <w:tcW w:w="148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A8D4CC2"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29C67E5A"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5.</w:t>
            </w:r>
            <w:r w:rsidRPr="004156F6">
              <w:rPr>
                <w:rFonts w:ascii="仿宋_GB2312" w:eastAsia="仿宋_GB2312" w:hAnsi="宋体" w:cs="宋体"/>
                <w:color w:val="000000"/>
                <w:kern w:val="0"/>
                <w:szCs w:val="21"/>
              </w:rPr>
              <w:t xml:space="preserve"> </w:t>
            </w:r>
            <w:r w:rsidRPr="004156F6">
              <w:rPr>
                <w:rFonts w:ascii="仿宋_GB2312" w:eastAsia="仿宋_GB2312" w:hAnsi="宋体" w:cs="宋体" w:hint="eastAsia"/>
                <w:color w:val="000000"/>
                <w:kern w:val="0"/>
                <w:szCs w:val="21"/>
              </w:rPr>
              <w:t>提供一楼政务大厅LED大屏幕维修服务。及时免费提供部件进行更换。中标供应商应配备充足的备用配件，存放的备件可不限于同型号设备，但必须满足相同</w:t>
            </w:r>
            <w:r w:rsidRPr="004156F6">
              <w:rPr>
                <w:rFonts w:ascii="仿宋_GB2312" w:eastAsia="仿宋_GB2312" w:hAnsi="宋体" w:cs="宋体" w:hint="eastAsia"/>
                <w:color w:val="000000"/>
                <w:kern w:val="0"/>
                <w:szCs w:val="21"/>
              </w:rPr>
              <w:lastRenderedPageBreak/>
              <w:t>功能，确保不影响LED显示屏正常使用。</w:t>
            </w:r>
          </w:p>
        </w:tc>
      </w:tr>
      <w:tr w:rsidR="00610165" w:rsidRPr="004156F6" w14:paraId="7130E16F" w14:textId="77777777" w:rsidTr="001E2F37">
        <w:trPr>
          <w:trHeight w:val="288"/>
        </w:trPr>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335E04"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lastRenderedPageBreak/>
              <w:t>3</w:t>
            </w:r>
          </w:p>
        </w:tc>
        <w:tc>
          <w:tcPr>
            <w:tcW w:w="1483" w:type="pct"/>
            <w:vMerge w:val="restart"/>
            <w:tcBorders>
              <w:top w:val="single" w:sz="4" w:space="0" w:color="auto"/>
              <w:left w:val="single" w:sz="4" w:space="0" w:color="auto"/>
              <w:right w:val="single" w:sz="4" w:space="0" w:color="auto"/>
            </w:tcBorders>
            <w:shd w:val="clear" w:color="auto" w:fill="auto"/>
            <w:vAlign w:val="center"/>
          </w:tcPr>
          <w:p w14:paraId="31AA8237"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cs="宋体" w:hint="eastAsia"/>
                <w:color w:val="000000"/>
                <w:kern w:val="0"/>
                <w:szCs w:val="21"/>
              </w:rPr>
              <w:t>数据机房基础环境维护、日常监测服务以及人员驻场维护服务</w:t>
            </w: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75524BBF"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1.提供“维护清单3”内所有设施设备的全包免费维保维修服务。维保期内出现整机或部件损坏时，应及时提供免费的部件更换服务，更新或更换任何部件或耗材时不再收取任何费用。</w:t>
            </w:r>
          </w:p>
        </w:tc>
      </w:tr>
      <w:tr w:rsidR="00610165" w:rsidRPr="004156F6" w14:paraId="669E5AF6"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B4553AF" w14:textId="77777777" w:rsidR="00610165" w:rsidRPr="004156F6" w:rsidRDefault="00610165">
            <w:pPr>
              <w:widowControl/>
              <w:jc w:val="center"/>
              <w:rPr>
                <w:rFonts w:ascii="仿宋_GB2312" w:eastAsia="仿宋_GB2312" w:hAnsi="宋体"/>
                <w:bCs/>
                <w:szCs w:val="21"/>
              </w:rPr>
            </w:pPr>
          </w:p>
        </w:tc>
        <w:tc>
          <w:tcPr>
            <w:tcW w:w="1483" w:type="pct"/>
            <w:vMerge/>
            <w:tcBorders>
              <w:left w:val="single" w:sz="4" w:space="0" w:color="auto"/>
              <w:right w:val="single" w:sz="4" w:space="0" w:color="auto"/>
            </w:tcBorders>
            <w:shd w:val="clear" w:color="auto" w:fill="auto"/>
            <w:vAlign w:val="center"/>
          </w:tcPr>
          <w:p w14:paraId="2DA8643A"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3019BE18"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r w:rsidRPr="004156F6">
              <w:rPr>
                <w:rFonts w:ascii="仿宋_GB2312" w:eastAsia="仿宋_GB2312" w:hAnsi="宋体" w:cs="宋体"/>
                <w:color w:val="000000"/>
                <w:kern w:val="0"/>
                <w:szCs w:val="21"/>
              </w:rPr>
              <w:t xml:space="preserve"> </w:t>
            </w:r>
            <w:r w:rsidRPr="004156F6">
              <w:rPr>
                <w:rFonts w:ascii="仿宋_GB2312" w:eastAsia="仿宋_GB2312" w:hAnsi="宋体" w:cs="宋体" w:hint="eastAsia"/>
                <w:color w:val="000000"/>
                <w:kern w:val="0"/>
                <w:szCs w:val="21"/>
              </w:rPr>
              <w:t>提供“维护清单3”内所有设施设备的例行保养检查。中标供应商必须派遣具有相应专业技术工程人员在驻场工程师的配合下，每月对数据机房所有基础环境设施设备进行例行检查，主要内容包括但不仅限于UPS不间断供电系统、精密空调系统（水管道、加湿水槽、室外机组等）、新风系统相关设施设备的清理、清洗保养服务，并分别提交各类设备的检查报告。</w:t>
            </w:r>
          </w:p>
        </w:tc>
      </w:tr>
      <w:tr w:rsidR="00610165" w:rsidRPr="004156F6" w14:paraId="3169F5C4"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4146AB4" w14:textId="77777777" w:rsidR="00610165" w:rsidRPr="004156F6" w:rsidRDefault="00610165">
            <w:pPr>
              <w:widowControl/>
              <w:jc w:val="center"/>
              <w:rPr>
                <w:rFonts w:ascii="仿宋_GB2312" w:eastAsia="仿宋_GB2312" w:hAnsi="宋体"/>
                <w:bCs/>
                <w:szCs w:val="21"/>
              </w:rPr>
            </w:pPr>
          </w:p>
        </w:tc>
        <w:tc>
          <w:tcPr>
            <w:tcW w:w="1483" w:type="pct"/>
            <w:vMerge/>
            <w:tcBorders>
              <w:left w:val="single" w:sz="4" w:space="0" w:color="auto"/>
              <w:right w:val="single" w:sz="4" w:space="0" w:color="auto"/>
            </w:tcBorders>
            <w:shd w:val="clear" w:color="auto" w:fill="auto"/>
            <w:vAlign w:val="center"/>
          </w:tcPr>
          <w:p w14:paraId="7E4E6556"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20928E4D"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4.提供易损耗部件的更新、更换服务。具体内容包括但不仅限于：精密空调系统每个季度更换过滤网，每年更换一次加湿罐；新风系统过滤器每年更换一次；</w:t>
            </w:r>
            <w:proofErr w:type="gramStart"/>
            <w:r w:rsidRPr="004156F6">
              <w:rPr>
                <w:rFonts w:ascii="仿宋_GB2312" w:eastAsia="仿宋_GB2312" w:hAnsi="宋体" w:cs="宋体" w:hint="eastAsia"/>
                <w:color w:val="000000"/>
                <w:kern w:val="0"/>
                <w:szCs w:val="21"/>
              </w:rPr>
              <w:t>消防系统七氟丙烷</w:t>
            </w:r>
            <w:proofErr w:type="gramEnd"/>
            <w:r w:rsidRPr="004156F6">
              <w:rPr>
                <w:rFonts w:ascii="仿宋_GB2312" w:eastAsia="仿宋_GB2312" w:hAnsi="宋体" w:cs="宋体" w:hint="eastAsia"/>
                <w:color w:val="000000"/>
                <w:kern w:val="0"/>
                <w:szCs w:val="21"/>
              </w:rPr>
              <w:t>气体的灌充；灯管照明、</w:t>
            </w:r>
            <w:proofErr w:type="gramStart"/>
            <w:r w:rsidRPr="004156F6">
              <w:rPr>
                <w:rFonts w:ascii="仿宋_GB2312" w:eastAsia="仿宋_GB2312" w:hAnsi="宋体" w:cs="宋体" w:hint="eastAsia"/>
                <w:color w:val="000000"/>
                <w:kern w:val="0"/>
                <w:szCs w:val="21"/>
              </w:rPr>
              <w:t>墙插地</w:t>
            </w:r>
            <w:proofErr w:type="gramEnd"/>
            <w:r w:rsidRPr="004156F6">
              <w:rPr>
                <w:rFonts w:ascii="仿宋_GB2312" w:eastAsia="仿宋_GB2312" w:hAnsi="宋体" w:cs="宋体" w:hint="eastAsia"/>
                <w:color w:val="000000"/>
                <w:kern w:val="0"/>
                <w:szCs w:val="21"/>
              </w:rPr>
              <w:t>插。</w:t>
            </w:r>
          </w:p>
        </w:tc>
      </w:tr>
      <w:tr w:rsidR="00610165" w:rsidRPr="004156F6" w14:paraId="576E8395" w14:textId="77777777" w:rsidTr="001E2F37">
        <w:trPr>
          <w:trHeight w:val="288"/>
        </w:trPr>
        <w:tc>
          <w:tcPr>
            <w:tcW w:w="39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9063938" w14:textId="77777777" w:rsidR="00610165" w:rsidRPr="004156F6" w:rsidRDefault="00610165">
            <w:pPr>
              <w:widowControl/>
              <w:jc w:val="center"/>
              <w:rPr>
                <w:rFonts w:ascii="仿宋_GB2312" w:eastAsia="仿宋_GB2312" w:hAnsi="宋体"/>
                <w:bCs/>
                <w:szCs w:val="21"/>
              </w:rPr>
            </w:pPr>
          </w:p>
        </w:tc>
        <w:tc>
          <w:tcPr>
            <w:tcW w:w="1483" w:type="pct"/>
            <w:vMerge/>
            <w:tcBorders>
              <w:left w:val="single" w:sz="4" w:space="0" w:color="auto"/>
              <w:bottom w:val="single" w:sz="4" w:space="0" w:color="auto"/>
              <w:right w:val="single" w:sz="4" w:space="0" w:color="auto"/>
            </w:tcBorders>
            <w:shd w:val="clear" w:color="auto" w:fill="auto"/>
            <w:vAlign w:val="center"/>
          </w:tcPr>
          <w:p w14:paraId="0ECDEB18"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single" w:sz="4" w:space="0" w:color="auto"/>
              <w:bottom w:val="single" w:sz="4" w:space="0" w:color="auto"/>
              <w:right w:val="single" w:sz="4" w:space="0" w:color="auto"/>
            </w:tcBorders>
            <w:shd w:val="clear" w:color="auto" w:fill="auto"/>
            <w:vAlign w:val="center"/>
          </w:tcPr>
          <w:p w14:paraId="0CC0B1B7" w14:textId="77777777" w:rsidR="00610165" w:rsidRPr="004156F6" w:rsidRDefault="003F6CCD">
            <w:pPr>
              <w:widowControl/>
              <w:jc w:val="left"/>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5.提供“维护清单3”内所有设施设备的备品配件和相关耗材。中标供应商必须提供充足的备品配件，并按照采购方要求存放在指定地点。存放的备件可不限于同型号设备，但必须满足相同功能，确保不影响系统的正常使用。备品配件的安装和调试不再收取任何费用。</w:t>
            </w:r>
          </w:p>
        </w:tc>
      </w:tr>
      <w:tr w:rsidR="00610165" w:rsidRPr="004156F6" w14:paraId="522FE727" w14:textId="77777777" w:rsidTr="001E2F37">
        <w:trPr>
          <w:trHeight w:val="288"/>
        </w:trPr>
        <w:tc>
          <w:tcPr>
            <w:tcW w:w="393" w:type="pct"/>
            <w:vMerge w:val="restart"/>
            <w:tcBorders>
              <w:top w:val="single" w:sz="4" w:space="0" w:color="auto"/>
              <w:left w:val="single" w:sz="4" w:space="0" w:color="auto"/>
              <w:right w:val="single" w:sz="4" w:space="0" w:color="auto"/>
            </w:tcBorders>
            <w:shd w:val="clear" w:color="auto" w:fill="auto"/>
            <w:vAlign w:val="center"/>
          </w:tcPr>
          <w:p w14:paraId="45BADD9F" w14:textId="77777777" w:rsidR="00610165" w:rsidRPr="004156F6" w:rsidRDefault="003F6CCD">
            <w:pPr>
              <w:widowControl/>
              <w:jc w:val="center"/>
              <w:rPr>
                <w:rFonts w:ascii="仿宋_GB2312" w:eastAsia="仿宋_GB2312" w:hAnsi="宋体"/>
                <w:bCs/>
                <w:szCs w:val="21"/>
              </w:rPr>
            </w:pPr>
            <w:r w:rsidRPr="004156F6">
              <w:rPr>
                <w:rFonts w:ascii="仿宋_GB2312" w:eastAsia="仿宋_GB2312" w:hAnsi="宋体" w:hint="eastAsia"/>
                <w:bCs/>
                <w:szCs w:val="21"/>
              </w:rPr>
              <w:t>4</w:t>
            </w:r>
          </w:p>
        </w:tc>
        <w:tc>
          <w:tcPr>
            <w:tcW w:w="1483" w:type="pct"/>
            <w:vMerge w:val="restart"/>
            <w:tcBorders>
              <w:top w:val="single" w:sz="4" w:space="0" w:color="auto"/>
              <w:left w:val="nil"/>
              <w:right w:val="single" w:sz="4" w:space="0" w:color="auto"/>
            </w:tcBorders>
            <w:shd w:val="clear" w:color="auto" w:fill="auto"/>
            <w:vAlign w:val="center"/>
          </w:tcPr>
          <w:p w14:paraId="2CD4E538"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驻场服务</w:t>
            </w:r>
          </w:p>
        </w:tc>
        <w:tc>
          <w:tcPr>
            <w:tcW w:w="3124" w:type="pct"/>
            <w:tcBorders>
              <w:top w:val="single" w:sz="4" w:space="0" w:color="auto"/>
              <w:left w:val="nil"/>
              <w:bottom w:val="single" w:sz="4" w:space="0" w:color="auto"/>
              <w:right w:val="single" w:sz="4" w:space="0" w:color="auto"/>
            </w:tcBorders>
            <w:shd w:val="clear" w:color="auto" w:fill="auto"/>
            <w:vAlign w:val="center"/>
          </w:tcPr>
          <w:p w14:paraId="7E6A619E"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1. 供应商安排1名驻场工程师进行5×8小时驻场服务。负责对数据中心机房核心设备、支撑软件系统、会议室、视频系统以及机房基础设施环境的等整体运行环境等进行监测，判定设备机能的劣化状况，使故障能早期发现，并提交巡查报告、日常维修报告。</w:t>
            </w:r>
          </w:p>
        </w:tc>
      </w:tr>
      <w:tr w:rsidR="00610165" w:rsidRPr="004156F6" w14:paraId="637C69BA" w14:textId="77777777" w:rsidTr="001E2F37">
        <w:trPr>
          <w:trHeight w:val="288"/>
        </w:trPr>
        <w:tc>
          <w:tcPr>
            <w:tcW w:w="393" w:type="pct"/>
            <w:vMerge/>
            <w:tcBorders>
              <w:left w:val="single" w:sz="4" w:space="0" w:color="auto"/>
              <w:right w:val="single" w:sz="4" w:space="0" w:color="auto"/>
            </w:tcBorders>
            <w:shd w:val="clear" w:color="auto" w:fill="auto"/>
            <w:vAlign w:val="center"/>
          </w:tcPr>
          <w:p w14:paraId="12C3ADA5" w14:textId="77777777" w:rsidR="00610165" w:rsidRPr="004156F6" w:rsidRDefault="00610165">
            <w:pPr>
              <w:widowControl/>
              <w:jc w:val="center"/>
              <w:rPr>
                <w:rFonts w:ascii="仿宋_GB2312" w:eastAsia="仿宋_GB2312" w:hAnsi="宋体"/>
                <w:bCs/>
                <w:szCs w:val="21"/>
              </w:rPr>
            </w:pPr>
          </w:p>
        </w:tc>
        <w:tc>
          <w:tcPr>
            <w:tcW w:w="1483" w:type="pct"/>
            <w:vMerge/>
            <w:tcBorders>
              <w:left w:val="nil"/>
              <w:right w:val="single" w:sz="4" w:space="0" w:color="auto"/>
            </w:tcBorders>
            <w:shd w:val="clear" w:color="auto" w:fill="auto"/>
            <w:vAlign w:val="center"/>
          </w:tcPr>
          <w:p w14:paraId="77E94AAF"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nil"/>
              <w:bottom w:val="single" w:sz="4" w:space="0" w:color="auto"/>
              <w:right w:val="single" w:sz="4" w:space="0" w:color="auto"/>
            </w:tcBorders>
            <w:shd w:val="clear" w:color="auto" w:fill="auto"/>
            <w:vAlign w:val="center"/>
          </w:tcPr>
          <w:p w14:paraId="4BE3212C"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2．当硬件发生故障导致系统瘫痪、业务受阻等严重故障时，驻场工程师应立即联系相关项目负责人，并</w:t>
            </w:r>
            <w:proofErr w:type="gramStart"/>
            <w:r w:rsidRPr="004156F6">
              <w:rPr>
                <w:rFonts w:ascii="仿宋_GB2312" w:eastAsia="仿宋_GB2312" w:hAnsi="宋体" w:hint="eastAsia"/>
                <w:bCs/>
                <w:szCs w:val="21"/>
              </w:rPr>
              <w:t>由成交</w:t>
            </w:r>
            <w:proofErr w:type="gramEnd"/>
            <w:r w:rsidRPr="004156F6">
              <w:rPr>
                <w:rFonts w:ascii="仿宋_GB2312" w:eastAsia="仿宋_GB2312" w:hAnsi="宋体" w:hint="eastAsia"/>
                <w:bCs/>
                <w:szCs w:val="21"/>
              </w:rPr>
              <w:t>供应商安排具有相应资质的专业技术人员到达现场排除故障，</w:t>
            </w:r>
          </w:p>
        </w:tc>
      </w:tr>
      <w:tr w:rsidR="00610165" w:rsidRPr="004156F6" w14:paraId="32A878DE" w14:textId="77777777" w:rsidTr="001E2F37">
        <w:trPr>
          <w:trHeight w:val="288"/>
        </w:trPr>
        <w:tc>
          <w:tcPr>
            <w:tcW w:w="393" w:type="pct"/>
            <w:vMerge/>
            <w:tcBorders>
              <w:left w:val="single" w:sz="4" w:space="0" w:color="auto"/>
              <w:bottom w:val="single" w:sz="4" w:space="0" w:color="auto"/>
              <w:right w:val="single" w:sz="4" w:space="0" w:color="auto"/>
            </w:tcBorders>
            <w:shd w:val="clear" w:color="auto" w:fill="auto"/>
            <w:vAlign w:val="center"/>
          </w:tcPr>
          <w:p w14:paraId="36F0EF1F" w14:textId="77777777" w:rsidR="00610165" w:rsidRPr="004156F6" w:rsidRDefault="00610165">
            <w:pPr>
              <w:widowControl/>
              <w:jc w:val="center"/>
              <w:rPr>
                <w:rFonts w:ascii="仿宋_GB2312" w:eastAsia="仿宋_GB2312" w:hAnsi="宋体"/>
                <w:bCs/>
                <w:szCs w:val="21"/>
              </w:rPr>
            </w:pPr>
          </w:p>
        </w:tc>
        <w:tc>
          <w:tcPr>
            <w:tcW w:w="1483" w:type="pct"/>
            <w:vMerge/>
            <w:tcBorders>
              <w:left w:val="nil"/>
              <w:bottom w:val="single" w:sz="4" w:space="0" w:color="auto"/>
              <w:right w:val="single" w:sz="4" w:space="0" w:color="auto"/>
            </w:tcBorders>
            <w:shd w:val="clear" w:color="auto" w:fill="auto"/>
            <w:vAlign w:val="center"/>
          </w:tcPr>
          <w:p w14:paraId="541236FA" w14:textId="77777777" w:rsidR="00610165" w:rsidRPr="004156F6" w:rsidRDefault="00610165">
            <w:pPr>
              <w:widowControl/>
              <w:jc w:val="left"/>
              <w:rPr>
                <w:rFonts w:ascii="仿宋_GB2312" w:eastAsia="仿宋_GB2312" w:hAnsi="宋体"/>
                <w:bCs/>
                <w:szCs w:val="21"/>
              </w:rPr>
            </w:pPr>
          </w:p>
        </w:tc>
        <w:tc>
          <w:tcPr>
            <w:tcW w:w="3124" w:type="pct"/>
            <w:tcBorders>
              <w:top w:val="single" w:sz="4" w:space="0" w:color="auto"/>
              <w:left w:val="nil"/>
              <w:bottom w:val="single" w:sz="4" w:space="0" w:color="auto"/>
              <w:right w:val="single" w:sz="4" w:space="0" w:color="auto"/>
            </w:tcBorders>
            <w:shd w:val="clear" w:color="auto" w:fill="auto"/>
            <w:vAlign w:val="center"/>
          </w:tcPr>
          <w:p w14:paraId="59D3EFEF" w14:textId="77777777" w:rsidR="00610165" w:rsidRPr="004156F6" w:rsidRDefault="003F6CCD">
            <w:pPr>
              <w:widowControl/>
              <w:jc w:val="left"/>
              <w:rPr>
                <w:rFonts w:ascii="仿宋_GB2312" w:eastAsia="仿宋_GB2312" w:hAnsi="宋体"/>
                <w:bCs/>
                <w:szCs w:val="21"/>
              </w:rPr>
            </w:pPr>
            <w:r w:rsidRPr="004156F6">
              <w:rPr>
                <w:rFonts w:ascii="仿宋_GB2312" w:eastAsia="仿宋_GB2312" w:hAnsi="宋体" w:hint="eastAsia"/>
                <w:bCs/>
                <w:szCs w:val="21"/>
              </w:rPr>
              <w:t>3</w:t>
            </w:r>
            <w:r w:rsidRPr="004156F6">
              <w:rPr>
                <w:rFonts w:ascii="仿宋_GB2312" w:eastAsia="仿宋_GB2312" w:hAnsi="宋体"/>
                <w:bCs/>
                <w:szCs w:val="21"/>
              </w:rPr>
              <w:t>.</w:t>
            </w:r>
            <w:r w:rsidRPr="004156F6">
              <w:rPr>
                <w:rFonts w:ascii="仿宋_GB2312" w:eastAsia="仿宋_GB2312" w:hAnsi="宋体" w:hint="eastAsia"/>
                <w:bCs/>
                <w:szCs w:val="21"/>
              </w:rPr>
              <w:t>结合实际情况提出明确的运维方案、维保处理流程、具体的服务器、存储以及相关支撑软件系统等。驻场工程师必须做好日常维护记录，明确故障级别、响应方式和详细的故障解决方案。</w:t>
            </w:r>
          </w:p>
        </w:tc>
      </w:tr>
    </w:tbl>
    <w:p w14:paraId="176DF788" w14:textId="77777777" w:rsidR="00610165" w:rsidRPr="004156F6" w:rsidRDefault="003F6CCD">
      <w:pPr>
        <w:pStyle w:val="aa"/>
        <w:widowControl/>
        <w:numPr>
          <w:ilvl w:val="0"/>
          <w:numId w:val="1"/>
        </w:numPr>
        <w:spacing w:line="360" w:lineRule="auto"/>
        <w:ind w:firstLineChars="0"/>
        <w:jc w:val="left"/>
        <w:rPr>
          <w:rFonts w:ascii="黑体" w:eastAsia="黑体" w:hAnsi="黑体"/>
          <w:bCs/>
          <w:sz w:val="32"/>
          <w:szCs w:val="32"/>
        </w:rPr>
      </w:pPr>
      <w:r w:rsidRPr="004156F6">
        <w:rPr>
          <w:rFonts w:ascii="黑体" w:eastAsia="黑体" w:hAnsi="黑体" w:hint="eastAsia"/>
          <w:bCs/>
          <w:sz w:val="32"/>
          <w:szCs w:val="32"/>
        </w:rPr>
        <w:t>商务要求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1449"/>
        <w:gridCol w:w="6232"/>
      </w:tblGrid>
      <w:tr w:rsidR="00610165" w:rsidRPr="004156F6" w14:paraId="005A2726" w14:textId="77777777">
        <w:trPr>
          <w:trHeight w:val="529"/>
        </w:trPr>
        <w:tc>
          <w:tcPr>
            <w:tcW w:w="490" w:type="pct"/>
            <w:shd w:val="clear" w:color="auto" w:fill="auto"/>
            <w:vAlign w:val="center"/>
          </w:tcPr>
          <w:p w14:paraId="70BDC889" w14:textId="77777777" w:rsidR="00610165" w:rsidRPr="004156F6" w:rsidRDefault="003F6CCD">
            <w:pPr>
              <w:tabs>
                <w:tab w:val="left" w:pos="72"/>
                <w:tab w:val="left" w:pos="130"/>
              </w:tabs>
              <w:snapToGrid w:val="0"/>
              <w:spacing w:line="360" w:lineRule="auto"/>
              <w:jc w:val="center"/>
              <w:rPr>
                <w:rFonts w:asciiTheme="minorEastAsia" w:hAnsiTheme="minorEastAsia"/>
                <w:sz w:val="24"/>
              </w:rPr>
            </w:pPr>
            <w:r w:rsidRPr="004156F6">
              <w:rPr>
                <w:rFonts w:ascii="仿宋_GB2312" w:eastAsia="仿宋_GB2312" w:hAnsi="宋体" w:hint="eastAsia"/>
                <w:bCs/>
                <w:sz w:val="24"/>
              </w:rPr>
              <w:t>序号</w:t>
            </w:r>
          </w:p>
        </w:tc>
        <w:tc>
          <w:tcPr>
            <w:tcW w:w="851" w:type="pct"/>
            <w:shd w:val="clear" w:color="auto" w:fill="auto"/>
            <w:vAlign w:val="center"/>
          </w:tcPr>
          <w:p w14:paraId="3BC32F73" w14:textId="77777777" w:rsidR="00610165" w:rsidRPr="004156F6" w:rsidRDefault="003F6CCD">
            <w:pPr>
              <w:widowControl/>
              <w:jc w:val="center"/>
              <w:rPr>
                <w:rFonts w:ascii="仿宋_GB2312" w:eastAsia="仿宋_GB2312" w:hAnsi="宋体"/>
                <w:bCs/>
                <w:sz w:val="24"/>
              </w:rPr>
            </w:pPr>
            <w:r w:rsidRPr="004156F6">
              <w:rPr>
                <w:rFonts w:ascii="仿宋_GB2312" w:eastAsia="仿宋_GB2312" w:hAnsi="宋体" w:hint="eastAsia"/>
                <w:bCs/>
                <w:sz w:val="24"/>
              </w:rPr>
              <w:t>商务条款</w:t>
            </w:r>
          </w:p>
        </w:tc>
        <w:tc>
          <w:tcPr>
            <w:tcW w:w="3658" w:type="pct"/>
            <w:shd w:val="clear" w:color="auto" w:fill="auto"/>
            <w:vAlign w:val="center"/>
          </w:tcPr>
          <w:p w14:paraId="4A001609" w14:textId="77777777" w:rsidR="00610165" w:rsidRPr="004156F6" w:rsidRDefault="003F6CCD">
            <w:pPr>
              <w:widowControl/>
              <w:jc w:val="center"/>
              <w:rPr>
                <w:rFonts w:ascii="仿宋_GB2312" w:eastAsia="仿宋_GB2312" w:hAnsi="宋体"/>
                <w:bCs/>
                <w:sz w:val="24"/>
              </w:rPr>
            </w:pPr>
            <w:r w:rsidRPr="004156F6">
              <w:rPr>
                <w:rFonts w:ascii="仿宋_GB2312" w:eastAsia="仿宋_GB2312" w:hAnsi="宋体" w:hint="eastAsia"/>
                <w:bCs/>
                <w:sz w:val="24"/>
              </w:rPr>
              <w:t>内    容</w:t>
            </w:r>
          </w:p>
        </w:tc>
      </w:tr>
      <w:tr w:rsidR="00610165" w:rsidRPr="004156F6" w14:paraId="15D0ADA7" w14:textId="77777777">
        <w:trPr>
          <w:trHeight w:val="740"/>
        </w:trPr>
        <w:tc>
          <w:tcPr>
            <w:tcW w:w="490" w:type="pct"/>
            <w:shd w:val="clear" w:color="auto" w:fill="auto"/>
            <w:vAlign w:val="center"/>
          </w:tcPr>
          <w:p w14:paraId="1D9C820C"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shd w:val="clear" w:color="auto" w:fill="auto"/>
            <w:vAlign w:val="center"/>
          </w:tcPr>
          <w:p w14:paraId="1835C467"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运维期</w:t>
            </w:r>
          </w:p>
        </w:tc>
        <w:tc>
          <w:tcPr>
            <w:tcW w:w="3658" w:type="pct"/>
            <w:shd w:val="clear" w:color="auto" w:fill="auto"/>
            <w:vAlign w:val="center"/>
          </w:tcPr>
          <w:p w14:paraId="61BC7490"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一年</w:t>
            </w:r>
          </w:p>
        </w:tc>
      </w:tr>
      <w:tr w:rsidR="00610165" w:rsidRPr="004156F6" w14:paraId="5B5E1D6C" w14:textId="77777777">
        <w:trPr>
          <w:trHeight w:val="326"/>
        </w:trPr>
        <w:tc>
          <w:tcPr>
            <w:tcW w:w="490" w:type="pct"/>
            <w:shd w:val="clear" w:color="auto" w:fill="auto"/>
            <w:vAlign w:val="center"/>
          </w:tcPr>
          <w:p w14:paraId="01A2A462"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shd w:val="clear" w:color="auto" w:fill="auto"/>
            <w:vAlign w:val="center"/>
          </w:tcPr>
          <w:p w14:paraId="5788E65E"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实施地点</w:t>
            </w:r>
          </w:p>
        </w:tc>
        <w:tc>
          <w:tcPr>
            <w:tcW w:w="3658" w:type="pct"/>
            <w:shd w:val="clear" w:color="auto" w:fill="auto"/>
            <w:vAlign w:val="center"/>
          </w:tcPr>
          <w:p w14:paraId="39FA88C7"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甲方指定地点</w:t>
            </w:r>
          </w:p>
        </w:tc>
      </w:tr>
      <w:tr w:rsidR="00610165" w:rsidRPr="004156F6" w14:paraId="0D64BE37" w14:textId="77777777">
        <w:trPr>
          <w:trHeight w:val="326"/>
        </w:trPr>
        <w:tc>
          <w:tcPr>
            <w:tcW w:w="490" w:type="pct"/>
            <w:vMerge w:val="restart"/>
            <w:shd w:val="clear" w:color="auto" w:fill="auto"/>
            <w:vAlign w:val="center"/>
          </w:tcPr>
          <w:p w14:paraId="449B9DFD"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vMerge w:val="restart"/>
            <w:shd w:val="clear" w:color="auto" w:fill="auto"/>
            <w:vAlign w:val="center"/>
          </w:tcPr>
          <w:p w14:paraId="2108C003"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报价要求</w:t>
            </w:r>
          </w:p>
        </w:tc>
        <w:tc>
          <w:tcPr>
            <w:tcW w:w="3658" w:type="pct"/>
            <w:shd w:val="clear" w:color="auto" w:fill="auto"/>
            <w:vAlign w:val="center"/>
          </w:tcPr>
          <w:p w14:paraId="67BB0968"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1、投标人的报价应包含为完成本招标文件提出的货物或服务等全部相关工作所有可能发生的费用，即投标总报价为“交钥匙”价。</w:t>
            </w:r>
          </w:p>
        </w:tc>
      </w:tr>
      <w:tr w:rsidR="00610165" w:rsidRPr="004156F6" w14:paraId="30064C9C" w14:textId="77777777">
        <w:trPr>
          <w:trHeight w:val="326"/>
        </w:trPr>
        <w:tc>
          <w:tcPr>
            <w:tcW w:w="490" w:type="pct"/>
            <w:vMerge/>
            <w:shd w:val="clear" w:color="auto" w:fill="auto"/>
            <w:vAlign w:val="center"/>
          </w:tcPr>
          <w:p w14:paraId="6CE1F8E1"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vMerge/>
            <w:shd w:val="clear" w:color="auto" w:fill="auto"/>
            <w:vAlign w:val="center"/>
          </w:tcPr>
          <w:p w14:paraId="3415B2B8" w14:textId="77777777" w:rsidR="00610165" w:rsidRPr="004156F6" w:rsidRDefault="00610165">
            <w:pPr>
              <w:widowControl/>
              <w:jc w:val="left"/>
              <w:rPr>
                <w:rFonts w:ascii="仿宋_GB2312" w:eastAsia="仿宋_GB2312" w:hAnsi="宋体"/>
                <w:bCs/>
                <w:sz w:val="24"/>
              </w:rPr>
            </w:pPr>
          </w:p>
        </w:tc>
        <w:tc>
          <w:tcPr>
            <w:tcW w:w="3658" w:type="pct"/>
            <w:shd w:val="clear" w:color="auto" w:fill="auto"/>
            <w:vAlign w:val="center"/>
          </w:tcPr>
          <w:p w14:paraId="3F7614BC"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2、对本文件未列明，而投标人认为必需的费用也需列入投标总报价。在合同实施时，采购人将不予支付中标单位</w:t>
            </w:r>
            <w:r w:rsidRPr="004156F6">
              <w:rPr>
                <w:rFonts w:ascii="仿宋_GB2312" w:eastAsia="仿宋_GB2312" w:hAnsi="宋体" w:hint="eastAsia"/>
                <w:bCs/>
                <w:sz w:val="24"/>
              </w:rPr>
              <w:lastRenderedPageBreak/>
              <w:t>没有列入的项目费用，并认为此项目的费用已包含在投标总报价中。</w:t>
            </w:r>
          </w:p>
        </w:tc>
      </w:tr>
      <w:tr w:rsidR="00610165" w:rsidRPr="004156F6" w14:paraId="55EC6D30" w14:textId="77777777">
        <w:trPr>
          <w:trHeight w:val="326"/>
        </w:trPr>
        <w:tc>
          <w:tcPr>
            <w:tcW w:w="490" w:type="pct"/>
            <w:vMerge/>
            <w:shd w:val="clear" w:color="auto" w:fill="auto"/>
            <w:vAlign w:val="center"/>
          </w:tcPr>
          <w:p w14:paraId="7CB5CE1E"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vMerge/>
            <w:shd w:val="clear" w:color="auto" w:fill="auto"/>
            <w:vAlign w:val="center"/>
          </w:tcPr>
          <w:p w14:paraId="65B13FBF" w14:textId="77777777" w:rsidR="00610165" w:rsidRPr="004156F6" w:rsidRDefault="00610165">
            <w:pPr>
              <w:widowControl/>
              <w:jc w:val="left"/>
              <w:rPr>
                <w:rFonts w:ascii="仿宋_GB2312" w:eastAsia="仿宋_GB2312" w:hAnsi="宋体"/>
                <w:bCs/>
                <w:sz w:val="24"/>
              </w:rPr>
            </w:pPr>
          </w:p>
        </w:tc>
        <w:tc>
          <w:tcPr>
            <w:tcW w:w="3658" w:type="pct"/>
            <w:shd w:val="clear" w:color="auto" w:fill="auto"/>
            <w:vAlign w:val="center"/>
          </w:tcPr>
          <w:p w14:paraId="5BE75D20"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3、投标人所投货物应报总价和项目各子系统的分项报价等，投标人应提供所投货物全部的详细清单及其价格。</w:t>
            </w:r>
          </w:p>
        </w:tc>
      </w:tr>
      <w:tr w:rsidR="00610165" w:rsidRPr="004156F6" w14:paraId="287E1194" w14:textId="77777777">
        <w:trPr>
          <w:trHeight w:val="326"/>
        </w:trPr>
        <w:tc>
          <w:tcPr>
            <w:tcW w:w="490" w:type="pct"/>
            <w:vMerge w:val="restart"/>
            <w:shd w:val="clear" w:color="auto" w:fill="auto"/>
            <w:vAlign w:val="center"/>
          </w:tcPr>
          <w:p w14:paraId="6A25BF19"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vMerge w:val="restart"/>
            <w:shd w:val="clear" w:color="auto" w:fill="auto"/>
            <w:vAlign w:val="center"/>
          </w:tcPr>
          <w:p w14:paraId="45211B2B"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售后服务和技术支持</w:t>
            </w:r>
          </w:p>
        </w:tc>
        <w:tc>
          <w:tcPr>
            <w:tcW w:w="3658" w:type="pct"/>
            <w:shd w:val="clear" w:color="auto" w:fill="auto"/>
            <w:vAlign w:val="center"/>
          </w:tcPr>
          <w:p w14:paraId="221C087B"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lang w:val="zh-CN"/>
              </w:rPr>
              <w:t>1、因该</w:t>
            </w:r>
            <w:r w:rsidRPr="004156F6">
              <w:rPr>
                <w:rFonts w:ascii="仿宋_GB2312" w:eastAsia="仿宋_GB2312" w:hAnsi="宋体" w:hint="eastAsia"/>
                <w:bCs/>
                <w:sz w:val="24"/>
              </w:rPr>
              <w:t>项目为网站系统运维售后服务工作，</w:t>
            </w:r>
            <w:r w:rsidRPr="004156F6">
              <w:rPr>
                <w:rFonts w:ascii="仿宋_GB2312" w:eastAsia="仿宋_GB2312" w:hAnsi="宋体" w:hint="eastAsia"/>
                <w:bCs/>
                <w:sz w:val="24"/>
                <w:lang w:val="zh-CN"/>
              </w:rPr>
              <w:t>售后服务工作</w:t>
            </w:r>
            <w:r w:rsidRPr="004156F6">
              <w:rPr>
                <w:rFonts w:ascii="仿宋_GB2312" w:eastAsia="仿宋_GB2312" w:hAnsi="宋体" w:hint="eastAsia"/>
                <w:bCs/>
                <w:sz w:val="24"/>
              </w:rPr>
              <w:t>涉及内容较多，周期较长</w:t>
            </w:r>
            <w:r w:rsidRPr="004156F6">
              <w:rPr>
                <w:rFonts w:ascii="仿宋_GB2312" w:eastAsia="仿宋_GB2312" w:hAnsi="宋体" w:hint="eastAsia"/>
                <w:bCs/>
                <w:sz w:val="24"/>
                <w:lang w:val="zh-CN"/>
              </w:rPr>
              <w:t>，投标人为本项目提供</w:t>
            </w:r>
            <w:r w:rsidRPr="004156F6">
              <w:rPr>
                <w:rFonts w:ascii="仿宋_GB2312" w:eastAsia="仿宋_GB2312" w:hAnsi="宋体" w:hint="eastAsia"/>
                <w:bCs/>
                <w:sz w:val="24"/>
              </w:rPr>
              <w:t>2</w:t>
            </w:r>
            <w:r w:rsidRPr="004156F6">
              <w:rPr>
                <w:rFonts w:ascii="仿宋_GB2312" w:eastAsia="仿宋_GB2312" w:hAnsi="宋体" w:hint="eastAsia"/>
                <w:bCs/>
                <w:sz w:val="24"/>
                <w:lang w:val="zh-CN"/>
              </w:rPr>
              <w:t>人以上专业专职的</w:t>
            </w:r>
            <w:r w:rsidRPr="004156F6">
              <w:rPr>
                <w:rFonts w:ascii="仿宋_GB2312" w:eastAsia="仿宋_GB2312" w:hAnsi="宋体" w:hint="eastAsia"/>
                <w:bCs/>
                <w:sz w:val="24"/>
              </w:rPr>
              <w:t>运维</w:t>
            </w:r>
            <w:r w:rsidRPr="004156F6">
              <w:rPr>
                <w:rFonts w:ascii="仿宋_GB2312" w:eastAsia="仿宋_GB2312" w:hAnsi="宋体" w:hint="eastAsia"/>
                <w:bCs/>
                <w:sz w:val="24"/>
                <w:lang w:val="zh-CN"/>
              </w:rPr>
              <w:t>服务人员，要求在职员工，并能提供可靠的、正常的售后服务和技术7*24小时响应服务。</w:t>
            </w:r>
          </w:p>
        </w:tc>
      </w:tr>
      <w:tr w:rsidR="00610165" w:rsidRPr="004156F6" w14:paraId="272462B4" w14:textId="77777777">
        <w:trPr>
          <w:trHeight w:val="326"/>
        </w:trPr>
        <w:tc>
          <w:tcPr>
            <w:tcW w:w="490" w:type="pct"/>
            <w:vMerge/>
            <w:shd w:val="clear" w:color="auto" w:fill="auto"/>
            <w:vAlign w:val="center"/>
          </w:tcPr>
          <w:p w14:paraId="07752BC4"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vMerge/>
            <w:shd w:val="clear" w:color="auto" w:fill="auto"/>
            <w:vAlign w:val="center"/>
          </w:tcPr>
          <w:p w14:paraId="351CBF3E" w14:textId="77777777" w:rsidR="00610165" w:rsidRPr="004156F6" w:rsidRDefault="00610165">
            <w:pPr>
              <w:widowControl/>
              <w:jc w:val="left"/>
              <w:rPr>
                <w:rFonts w:ascii="仿宋_GB2312" w:eastAsia="仿宋_GB2312" w:hAnsi="宋体"/>
                <w:bCs/>
                <w:sz w:val="24"/>
              </w:rPr>
            </w:pPr>
          </w:p>
        </w:tc>
        <w:tc>
          <w:tcPr>
            <w:tcW w:w="3658" w:type="pct"/>
            <w:shd w:val="clear" w:color="auto" w:fill="auto"/>
            <w:vAlign w:val="center"/>
          </w:tcPr>
          <w:p w14:paraId="2AE17A7A"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2</w:t>
            </w:r>
            <w:r w:rsidRPr="004156F6">
              <w:rPr>
                <w:rFonts w:ascii="仿宋_GB2312" w:eastAsia="仿宋_GB2312" w:hAnsi="宋体" w:hint="eastAsia"/>
                <w:bCs/>
                <w:sz w:val="24"/>
                <w:lang w:val="zh-CN"/>
              </w:rPr>
              <w:t>、</w:t>
            </w:r>
            <w:r w:rsidRPr="004156F6">
              <w:rPr>
                <w:rFonts w:ascii="仿宋_GB2312" w:eastAsia="仿宋_GB2312" w:hAnsi="宋体" w:hint="eastAsia"/>
                <w:bCs/>
                <w:sz w:val="24"/>
              </w:rPr>
              <w:t>运维</w:t>
            </w:r>
            <w:r w:rsidRPr="004156F6">
              <w:rPr>
                <w:rFonts w:ascii="仿宋_GB2312" w:eastAsia="仿宋_GB2312" w:hAnsi="宋体" w:hint="eastAsia"/>
                <w:bCs/>
                <w:sz w:val="24"/>
                <w:lang w:val="zh-CN"/>
              </w:rPr>
              <w:t>的响应时间：在</w:t>
            </w:r>
            <w:r w:rsidRPr="004156F6">
              <w:rPr>
                <w:rFonts w:ascii="仿宋_GB2312" w:eastAsia="仿宋_GB2312" w:hAnsi="宋体" w:hint="eastAsia"/>
                <w:bCs/>
                <w:sz w:val="24"/>
              </w:rPr>
              <w:t>运</w:t>
            </w:r>
            <w:proofErr w:type="gramStart"/>
            <w:r w:rsidRPr="004156F6">
              <w:rPr>
                <w:rFonts w:ascii="仿宋_GB2312" w:eastAsia="仿宋_GB2312" w:hAnsi="宋体" w:hint="eastAsia"/>
                <w:bCs/>
                <w:sz w:val="24"/>
              </w:rPr>
              <w:t>维</w:t>
            </w:r>
            <w:r w:rsidRPr="004156F6">
              <w:rPr>
                <w:rFonts w:ascii="仿宋_GB2312" w:eastAsia="仿宋_GB2312" w:hAnsi="宋体" w:hint="eastAsia"/>
                <w:bCs/>
                <w:sz w:val="24"/>
                <w:lang w:val="zh-CN"/>
              </w:rPr>
              <w:t>期间</w:t>
            </w:r>
            <w:proofErr w:type="gramEnd"/>
            <w:r w:rsidRPr="004156F6">
              <w:rPr>
                <w:rFonts w:ascii="仿宋_GB2312" w:eastAsia="仿宋_GB2312" w:hAnsi="宋体" w:hint="eastAsia"/>
                <w:bCs/>
                <w:sz w:val="24"/>
                <w:lang w:val="zh-CN"/>
              </w:rPr>
              <w:t>必需</w:t>
            </w:r>
            <w:r w:rsidRPr="004156F6">
              <w:rPr>
                <w:rFonts w:ascii="仿宋_GB2312" w:eastAsia="仿宋_GB2312" w:hAnsi="宋体" w:hint="eastAsia"/>
                <w:bCs/>
                <w:sz w:val="24"/>
              </w:rPr>
              <w:t>保障系统的正常运行及功能正常使用</w:t>
            </w:r>
            <w:r w:rsidRPr="004156F6">
              <w:rPr>
                <w:rFonts w:ascii="仿宋_GB2312" w:eastAsia="仿宋_GB2312" w:hAnsi="宋体" w:hint="eastAsia"/>
                <w:bCs/>
                <w:sz w:val="24"/>
                <w:lang w:val="zh-CN"/>
              </w:rPr>
              <w:t>，</w:t>
            </w:r>
            <w:r w:rsidRPr="004156F6">
              <w:rPr>
                <w:rFonts w:ascii="仿宋_GB2312" w:eastAsia="仿宋_GB2312" w:hAnsi="宋体" w:hint="eastAsia"/>
                <w:bCs/>
                <w:sz w:val="24"/>
              </w:rPr>
              <w:t>问题</w:t>
            </w:r>
            <w:r w:rsidRPr="004156F6">
              <w:rPr>
                <w:rFonts w:ascii="仿宋_GB2312" w:eastAsia="仿宋_GB2312" w:hAnsi="宋体" w:hint="eastAsia"/>
                <w:bCs/>
                <w:sz w:val="24"/>
                <w:lang w:val="zh-CN"/>
              </w:rPr>
              <w:t>响应时间为30分钟，</w:t>
            </w:r>
            <w:r w:rsidRPr="004156F6">
              <w:rPr>
                <w:rFonts w:ascii="仿宋_GB2312" w:eastAsia="仿宋_GB2312" w:hAnsi="宋体" w:hint="eastAsia"/>
                <w:bCs/>
                <w:sz w:val="24"/>
              </w:rPr>
              <w:t>工作时间段</w:t>
            </w:r>
            <w:r w:rsidRPr="004156F6">
              <w:rPr>
                <w:rFonts w:ascii="仿宋_GB2312" w:eastAsia="仿宋_GB2312" w:hAnsi="宋体" w:hint="eastAsia"/>
                <w:bCs/>
                <w:sz w:val="24"/>
                <w:lang w:val="zh-CN"/>
              </w:rPr>
              <w:t>4小时</w:t>
            </w:r>
            <w:r w:rsidRPr="004156F6">
              <w:rPr>
                <w:rFonts w:ascii="仿宋_GB2312" w:eastAsia="仿宋_GB2312" w:hAnsi="宋体" w:hint="eastAsia"/>
                <w:bCs/>
                <w:sz w:val="24"/>
              </w:rPr>
              <w:t>内抵达现场服务；非工作时间段6小时内抵达现场服务；一般问题4小时内解决，重大问题24小时内解决</w:t>
            </w:r>
            <w:r w:rsidRPr="004156F6">
              <w:rPr>
                <w:rFonts w:ascii="仿宋_GB2312" w:eastAsia="仿宋_GB2312" w:hAnsi="宋体" w:hint="eastAsia"/>
                <w:bCs/>
                <w:sz w:val="24"/>
                <w:lang w:val="zh-CN"/>
              </w:rPr>
              <w:t>。</w:t>
            </w:r>
          </w:p>
        </w:tc>
      </w:tr>
      <w:tr w:rsidR="00610165" w:rsidRPr="004156F6" w14:paraId="290F9E32" w14:textId="77777777">
        <w:trPr>
          <w:trHeight w:val="326"/>
        </w:trPr>
        <w:tc>
          <w:tcPr>
            <w:tcW w:w="490" w:type="pct"/>
            <w:shd w:val="clear" w:color="auto" w:fill="auto"/>
            <w:vAlign w:val="center"/>
          </w:tcPr>
          <w:p w14:paraId="39EB58B3"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shd w:val="clear" w:color="auto" w:fill="auto"/>
            <w:vAlign w:val="center"/>
          </w:tcPr>
          <w:p w14:paraId="14B6A58B"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培训</w:t>
            </w:r>
          </w:p>
        </w:tc>
        <w:tc>
          <w:tcPr>
            <w:tcW w:w="3658" w:type="pct"/>
            <w:shd w:val="clear" w:color="auto" w:fill="auto"/>
            <w:vAlign w:val="center"/>
          </w:tcPr>
          <w:p w14:paraId="3DF98928" w14:textId="77777777" w:rsidR="00610165" w:rsidRPr="004156F6" w:rsidRDefault="003F6CCD">
            <w:pPr>
              <w:widowControl/>
              <w:jc w:val="left"/>
              <w:rPr>
                <w:rFonts w:ascii="仿宋_GB2312" w:eastAsia="仿宋_GB2312" w:hAnsi="宋体"/>
                <w:bCs/>
                <w:sz w:val="24"/>
                <w:lang w:val="zh-CN"/>
              </w:rPr>
            </w:pPr>
            <w:r w:rsidRPr="004156F6">
              <w:rPr>
                <w:rFonts w:ascii="仿宋_GB2312" w:eastAsia="仿宋_GB2312" w:hAnsi="宋体" w:hint="eastAsia"/>
                <w:bCs/>
                <w:sz w:val="24"/>
                <w:lang w:val="zh-CN"/>
              </w:rPr>
              <w:t>按照采购人要求提供培训服务</w:t>
            </w:r>
          </w:p>
        </w:tc>
      </w:tr>
      <w:tr w:rsidR="00610165" w:rsidRPr="004156F6" w14:paraId="7AAE4350" w14:textId="77777777">
        <w:trPr>
          <w:trHeight w:val="326"/>
        </w:trPr>
        <w:tc>
          <w:tcPr>
            <w:tcW w:w="490" w:type="pct"/>
            <w:shd w:val="clear" w:color="auto" w:fill="auto"/>
            <w:vAlign w:val="center"/>
          </w:tcPr>
          <w:p w14:paraId="5734B5C3"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shd w:val="clear" w:color="auto" w:fill="auto"/>
            <w:vAlign w:val="center"/>
          </w:tcPr>
          <w:p w14:paraId="1C2DCC43" w14:textId="77777777" w:rsidR="00610165" w:rsidRPr="004156F6" w:rsidRDefault="003F6CCD">
            <w:pPr>
              <w:widowControl/>
              <w:jc w:val="left"/>
              <w:rPr>
                <w:rFonts w:ascii="仿宋_GB2312" w:eastAsia="仿宋_GB2312" w:hAnsi="宋体"/>
                <w:bCs/>
                <w:sz w:val="24"/>
                <w:lang w:val="zh-CN"/>
              </w:rPr>
            </w:pPr>
            <w:r w:rsidRPr="004156F6">
              <w:rPr>
                <w:rFonts w:ascii="仿宋_GB2312" w:eastAsia="仿宋_GB2312" w:hAnsi="宋体" w:hint="eastAsia"/>
                <w:bCs/>
                <w:sz w:val="24"/>
                <w:lang w:val="zh-CN"/>
              </w:rPr>
              <w:t>付款方式</w:t>
            </w:r>
          </w:p>
        </w:tc>
        <w:tc>
          <w:tcPr>
            <w:tcW w:w="3658" w:type="pct"/>
            <w:shd w:val="clear" w:color="auto" w:fill="auto"/>
            <w:vAlign w:val="center"/>
          </w:tcPr>
          <w:p w14:paraId="2401F8B0" w14:textId="77777777" w:rsidR="00610165" w:rsidRPr="004156F6" w:rsidRDefault="003F6CCD">
            <w:pPr>
              <w:widowControl/>
              <w:jc w:val="left"/>
              <w:rPr>
                <w:rFonts w:ascii="仿宋_GB2312" w:eastAsia="仿宋_GB2312" w:hAnsi="宋体"/>
                <w:bCs/>
                <w:sz w:val="24"/>
                <w:lang w:val="zh-CN"/>
              </w:rPr>
            </w:pPr>
            <w:r w:rsidRPr="004156F6">
              <w:rPr>
                <w:rFonts w:ascii="仿宋_GB2312" w:eastAsia="仿宋_GB2312" w:hAnsi="宋体" w:hint="eastAsia"/>
                <w:bCs/>
                <w:sz w:val="24"/>
                <w:lang w:val="zh-CN"/>
              </w:rPr>
              <w:t>按照湖北省财政厅相关要求执行。</w:t>
            </w:r>
          </w:p>
        </w:tc>
      </w:tr>
      <w:tr w:rsidR="00610165" w:rsidRPr="004156F6" w14:paraId="1EF02ED7" w14:textId="77777777">
        <w:trPr>
          <w:trHeight w:val="326"/>
        </w:trPr>
        <w:tc>
          <w:tcPr>
            <w:tcW w:w="490" w:type="pct"/>
            <w:shd w:val="clear" w:color="auto" w:fill="auto"/>
            <w:vAlign w:val="center"/>
          </w:tcPr>
          <w:p w14:paraId="0A5949EE"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shd w:val="clear" w:color="auto" w:fill="auto"/>
            <w:vAlign w:val="center"/>
          </w:tcPr>
          <w:p w14:paraId="1E75D84D" w14:textId="77777777" w:rsidR="00610165" w:rsidRPr="004156F6" w:rsidRDefault="003F6CCD">
            <w:pPr>
              <w:widowControl/>
              <w:jc w:val="left"/>
              <w:rPr>
                <w:rFonts w:ascii="仿宋_GB2312" w:eastAsia="仿宋_GB2312" w:hAnsi="宋体"/>
                <w:bCs/>
                <w:sz w:val="24"/>
                <w:lang w:val="zh-CN"/>
              </w:rPr>
            </w:pPr>
            <w:r w:rsidRPr="004156F6">
              <w:rPr>
                <w:rFonts w:ascii="仿宋_GB2312" w:eastAsia="仿宋_GB2312" w:hAnsi="宋体" w:hint="eastAsia"/>
                <w:bCs/>
                <w:sz w:val="24"/>
                <w:lang w:val="zh-CN"/>
              </w:rPr>
              <w:t>保密</w:t>
            </w:r>
          </w:p>
        </w:tc>
        <w:tc>
          <w:tcPr>
            <w:tcW w:w="3658" w:type="pct"/>
            <w:shd w:val="clear" w:color="auto" w:fill="auto"/>
            <w:vAlign w:val="center"/>
          </w:tcPr>
          <w:p w14:paraId="29F7B53A" w14:textId="77777777" w:rsidR="00610165" w:rsidRPr="004156F6" w:rsidRDefault="003F6CCD">
            <w:pPr>
              <w:widowControl/>
              <w:jc w:val="left"/>
              <w:rPr>
                <w:rFonts w:ascii="仿宋_GB2312" w:eastAsia="仿宋_GB2312" w:hAnsi="宋体"/>
                <w:bCs/>
                <w:sz w:val="24"/>
                <w:lang w:val="zh-CN"/>
              </w:rPr>
            </w:pPr>
            <w:r w:rsidRPr="004156F6">
              <w:rPr>
                <w:rFonts w:ascii="仿宋_GB2312" w:eastAsia="仿宋_GB2312" w:hAnsi="宋体" w:hint="eastAsia"/>
                <w:bCs/>
                <w:sz w:val="24"/>
                <w:lang w:val="zh-CN"/>
              </w:rPr>
              <w:t>未经采购人书面许可，中标人及其工作人员不得擅自对相关数据和信息进行复制、备份或留底。</w:t>
            </w:r>
          </w:p>
        </w:tc>
      </w:tr>
      <w:tr w:rsidR="00610165" w:rsidRPr="004156F6" w14:paraId="4EE97B9F" w14:textId="77777777">
        <w:trPr>
          <w:trHeight w:val="326"/>
        </w:trPr>
        <w:tc>
          <w:tcPr>
            <w:tcW w:w="490" w:type="pct"/>
            <w:shd w:val="clear" w:color="auto" w:fill="auto"/>
            <w:vAlign w:val="center"/>
          </w:tcPr>
          <w:p w14:paraId="7F41AD7E" w14:textId="77777777" w:rsidR="00610165" w:rsidRPr="004156F6" w:rsidRDefault="00610165">
            <w:pPr>
              <w:numPr>
                <w:ilvl w:val="0"/>
                <w:numId w:val="2"/>
              </w:numPr>
              <w:tabs>
                <w:tab w:val="left" w:pos="72"/>
                <w:tab w:val="left" w:pos="130"/>
              </w:tabs>
              <w:snapToGrid w:val="0"/>
              <w:spacing w:line="360" w:lineRule="auto"/>
              <w:jc w:val="center"/>
              <w:rPr>
                <w:rFonts w:asciiTheme="minorEastAsia" w:hAnsiTheme="minorEastAsia"/>
                <w:sz w:val="24"/>
              </w:rPr>
            </w:pPr>
          </w:p>
        </w:tc>
        <w:tc>
          <w:tcPr>
            <w:tcW w:w="851" w:type="pct"/>
            <w:shd w:val="clear" w:color="auto" w:fill="auto"/>
            <w:vAlign w:val="center"/>
          </w:tcPr>
          <w:p w14:paraId="15A9AE3E"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技术文档</w:t>
            </w:r>
          </w:p>
        </w:tc>
        <w:tc>
          <w:tcPr>
            <w:tcW w:w="3658" w:type="pct"/>
            <w:shd w:val="clear" w:color="auto" w:fill="auto"/>
            <w:vAlign w:val="center"/>
          </w:tcPr>
          <w:p w14:paraId="298E308E" w14:textId="77777777" w:rsidR="00610165" w:rsidRPr="004156F6" w:rsidRDefault="003F6CCD">
            <w:pPr>
              <w:widowControl/>
              <w:jc w:val="left"/>
              <w:rPr>
                <w:rFonts w:ascii="仿宋_GB2312" w:eastAsia="仿宋_GB2312" w:hAnsi="宋体"/>
                <w:bCs/>
                <w:sz w:val="24"/>
              </w:rPr>
            </w:pPr>
            <w:r w:rsidRPr="004156F6">
              <w:rPr>
                <w:rFonts w:ascii="仿宋_GB2312" w:eastAsia="仿宋_GB2312" w:hAnsi="宋体" w:hint="eastAsia"/>
                <w:bCs/>
                <w:sz w:val="24"/>
              </w:rPr>
              <w:t>提供季度、年度运维报告。</w:t>
            </w:r>
          </w:p>
        </w:tc>
      </w:tr>
    </w:tbl>
    <w:p w14:paraId="6E3859E7" w14:textId="77777777" w:rsidR="00610165" w:rsidRPr="004156F6" w:rsidRDefault="00610165">
      <w:pPr>
        <w:rPr>
          <w:rFonts w:ascii="仿宋_GB2312" w:eastAsia="仿宋_GB2312"/>
          <w:sz w:val="32"/>
          <w:szCs w:val="32"/>
        </w:rPr>
      </w:pPr>
    </w:p>
    <w:p w14:paraId="02DDD647" w14:textId="77777777" w:rsidR="00610165" w:rsidRPr="004156F6" w:rsidRDefault="00610165">
      <w:pPr>
        <w:rPr>
          <w:rFonts w:ascii="仿宋_GB2312" w:eastAsia="仿宋_GB2312"/>
          <w:sz w:val="32"/>
          <w:szCs w:val="32"/>
        </w:rPr>
      </w:pPr>
    </w:p>
    <w:p w14:paraId="13720FE0" w14:textId="77777777" w:rsidR="00610165" w:rsidRPr="004156F6" w:rsidRDefault="00610165">
      <w:pPr>
        <w:rPr>
          <w:rFonts w:ascii="仿宋_GB2312" w:eastAsia="仿宋_GB2312"/>
          <w:sz w:val="32"/>
          <w:szCs w:val="32"/>
        </w:rPr>
      </w:pPr>
    </w:p>
    <w:p w14:paraId="19D7D30E" w14:textId="77777777" w:rsidR="00610165" w:rsidRPr="004156F6" w:rsidRDefault="00610165">
      <w:pPr>
        <w:rPr>
          <w:rFonts w:ascii="仿宋_GB2312" w:eastAsia="仿宋_GB2312"/>
          <w:sz w:val="32"/>
          <w:szCs w:val="32"/>
        </w:rPr>
      </w:pPr>
    </w:p>
    <w:p w14:paraId="07C87FEE" w14:textId="77777777" w:rsidR="00610165" w:rsidRPr="004156F6" w:rsidRDefault="00610165">
      <w:pPr>
        <w:rPr>
          <w:rFonts w:ascii="仿宋_GB2312" w:eastAsia="仿宋_GB2312"/>
          <w:sz w:val="32"/>
          <w:szCs w:val="32"/>
        </w:rPr>
      </w:pPr>
    </w:p>
    <w:p w14:paraId="31E077A6" w14:textId="77777777" w:rsidR="00610165" w:rsidRPr="004156F6" w:rsidRDefault="00610165">
      <w:pPr>
        <w:rPr>
          <w:rFonts w:ascii="仿宋_GB2312" w:eastAsia="仿宋_GB2312"/>
          <w:sz w:val="32"/>
          <w:szCs w:val="32"/>
        </w:rPr>
      </w:pPr>
    </w:p>
    <w:p w14:paraId="56C35F37" w14:textId="77777777" w:rsidR="003F6CCD" w:rsidRPr="004156F6" w:rsidRDefault="003F6CCD">
      <w:pPr>
        <w:rPr>
          <w:rFonts w:ascii="仿宋_GB2312" w:eastAsia="仿宋_GB2312"/>
          <w:sz w:val="32"/>
          <w:szCs w:val="32"/>
        </w:rPr>
      </w:pPr>
    </w:p>
    <w:p w14:paraId="2028A829" w14:textId="77777777" w:rsidR="003F6CCD" w:rsidRPr="004156F6" w:rsidRDefault="003F6CCD">
      <w:pPr>
        <w:rPr>
          <w:rFonts w:ascii="仿宋_GB2312" w:eastAsia="仿宋_GB2312"/>
          <w:sz w:val="32"/>
          <w:szCs w:val="32"/>
        </w:rPr>
      </w:pPr>
    </w:p>
    <w:p w14:paraId="0B5AD8E6" w14:textId="77777777" w:rsidR="00610165" w:rsidRPr="004156F6" w:rsidRDefault="00610165">
      <w:pPr>
        <w:rPr>
          <w:rFonts w:ascii="仿宋_GB2312" w:eastAsia="仿宋_GB2312"/>
          <w:sz w:val="32"/>
          <w:szCs w:val="32"/>
        </w:rPr>
      </w:pPr>
    </w:p>
    <w:p w14:paraId="0C95D0E2" w14:textId="77777777" w:rsidR="00610165" w:rsidRPr="004156F6" w:rsidRDefault="00610165">
      <w:pPr>
        <w:rPr>
          <w:rFonts w:ascii="仿宋_GB2312" w:eastAsia="仿宋_GB2312"/>
          <w:sz w:val="32"/>
          <w:szCs w:val="32"/>
        </w:rPr>
      </w:pPr>
    </w:p>
    <w:p w14:paraId="1F1B6AB7" w14:textId="77777777" w:rsidR="001E2F37" w:rsidRPr="004156F6" w:rsidRDefault="001E2F37">
      <w:pPr>
        <w:rPr>
          <w:rFonts w:ascii="仿宋_GB2312" w:eastAsia="仿宋_GB2312"/>
          <w:sz w:val="32"/>
          <w:szCs w:val="32"/>
        </w:rPr>
      </w:pPr>
    </w:p>
    <w:p w14:paraId="79D9A134" w14:textId="77777777" w:rsidR="001E2F37" w:rsidRPr="004156F6" w:rsidRDefault="001E2F37">
      <w:pPr>
        <w:rPr>
          <w:rFonts w:ascii="仿宋_GB2312" w:eastAsia="仿宋_GB2312"/>
          <w:sz w:val="32"/>
          <w:szCs w:val="32"/>
        </w:rPr>
      </w:pPr>
    </w:p>
    <w:p w14:paraId="6A7B2ACB" w14:textId="77777777" w:rsidR="00610165" w:rsidRPr="004156F6" w:rsidRDefault="003F6CCD">
      <w:pPr>
        <w:rPr>
          <w:rFonts w:ascii="仿宋_GB2312" w:eastAsia="仿宋_GB2312"/>
          <w:sz w:val="32"/>
          <w:szCs w:val="32"/>
        </w:rPr>
      </w:pPr>
      <w:r w:rsidRPr="004156F6">
        <w:rPr>
          <w:rFonts w:ascii="黑体" w:eastAsia="黑体" w:hAnsi="黑体"/>
          <w:sz w:val="32"/>
          <w:szCs w:val="32"/>
        </w:rPr>
        <w:lastRenderedPageBreak/>
        <w:t>附件</w:t>
      </w:r>
      <w:r w:rsidRPr="004156F6">
        <w:rPr>
          <w:rFonts w:ascii="仿宋_GB2312" w:eastAsia="仿宋_GB2312"/>
          <w:sz w:val="32"/>
          <w:szCs w:val="32"/>
        </w:rPr>
        <w:t>：</w:t>
      </w:r>
    </w:p>
    <w:p w14:paraId="12258C89" w14:textId="77777777" w:rsidR="00610165" w:rsidRPr="004156F6" w:rsidRDefault="003F6CCD">
      <w:pPr>
        <w:jc w:val="center"/>
        <w:rPr>
          <w:rFonts w:ascii="方正小标宋_GBK" w:eastAsia="方正小标宋_GBK" w:hAnsi="方正小标宋_GBK" w:cs="方正小标宋_GBK"/>
          <w:sz w:val="36"/>
          <w:szCs w:val="36"/>
        </w:rPr>
      </w:pPr>
      <w:r w:rsidRPr="004156F6">
        <w:rPr>
          <w:rFonts w:ascii="方正小标宋_GBK" w:eastAsia="方正小标宋_GBK" w:hAnsi="方正小标宋_GBK" w:cs="方正小标宋_GBK" w:hint="eastAsia"/>
          <w:sz w:val="36"/>
          <w:szCs w:val="36"/>
        </w:rPr>
        <w:t>服务清单1</w:t>
      </w:r>
    </w:p>
    <w:tbl>
      <w:tblPr>
        <w:tblW w:w="4997" w:type="pct"/>
        <w:tblLook w:val="04A0" w:firstRow="1" w:lastRow="0" w:firstColumn="1" w:lastColumn="0" w:noHBand="0" w:noVBand="1"/>
      </w:tblPr>
      <w:tblGrid>
        <w:gridCol w:w="807"/>
        <w:gridCol w:w="1816"/>
        <w:gridCol w:w="4274"/>
        <w:gridCol w:w="807"/>
        <w:gridCol w:w="807"/>
      </w:tblGrid>
      <w:tr w:rsidR="00610165" w:rsidRPr="004156F6" w14:paraId="23EEB017" w14:textId="77777777">
        <w:trPr>
          <w:trHeight w:val="270"/>
        </w:trPr>
        <w:tc>
          <w:tcPr>
            <w:tcW w:w="474" w:type="pct"/>
            <w:tcBorders>
              <w:top w:val="single" w:sz="4" w:space="0" w:color="auto"/>
              <w:left w:val="single" w:sz="4" w:space="0" w:color="auto"/>
              <w:bottom w:val="single" w:sz="4" w:space="0" w:color="auto"/>
              <w:right w:val="single" w:sz="4" w:space="0" w:color="auto"/>
            </w:tcBorders>
            <w:shd w:val="clear" w:color="000000" w:fill="D8D8D8" w:themeFill="background1" w:themeFillShade="D8"/>
            <w:noWrap/>
            <w:vAlign w:val="center"/>
          </w:tcPr>
          <w:p w14:paraId="458D0EA1"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序号</w:t>
            </w:r>
          </w:p>
        </w:tc>
        <w:tc>
          <w:tcPr>
            <w:tcW w:w="1067" w:type="pct"/>
            <w:tcBorders>
              <w:top w:val="single" w:sz="4" w:space="0" w:color="auto"/>
              <w:left w:val="nil"/>
              <w:bottom w:val="single" w:sz="4" w:space="0" w:color="auto"/>
              <w:right w:val="single" w:sz="4" w:space="0" w:color="auto"/>
            </w:tcBorders>
            <w:shd w:val="clear" w:color="000000" w:fill="D8D8D8" w:themeFill="background1" w:themeFillShade="D8"/>
            <w:noWrap/>
            <w:vAlign w:val="center"/>
          </w:tcPr>
          <w:p w14:paraId="4F770C6E"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设备名称</w:t>
            </w:r>
          </w:p>
        </w:tc>
        <w:tc>
          <w:tcPr>
            <w:tcW w:w="2510" w:type="pct"/>
            <w:tcBorders>
              <w:top w:val="single" w:sz="4" w:space="0" w:color="auto"/>
              <w:left w:val="nil"/>
              <w:bottom w:val="single" w:sz="4" w:space="0" w:color="auto"/>
              <w:right w:val="single" w:sz="4" w:space="0" w:color="auto"/>
            </w:tcBorders>
            <w:shd w:val="clear" w:color="000000" w:fill="D8D8D8" w:themeFill="background1" w:themeFillShade="D8"/>
            <w:noWrap/>
            <w:vAlign w:val="center"/>
          </w:tcPr>
          <w:p w14:paraId="2524BEEA"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品牌型号</w:t>
            </w:r>
          </w:p>
        </w:tc>
        <w:tc>
          <w:tcPr>
            <w:tcW w:w="474" w:type="pct"/>
            <w:tcBorders>
              <w:top w:val="single" w:sz="4" w:space="0" w:color="auto"/>
              <w:left w:val="nil"/>
              <w:bottom w:val="single" w:sz="4" w:space="0" w:color="auto"/>
              <w:right w:val="single" w:sz="4" w:space="0" w:color="auto"/>
            </w:tcBorders>
            <w:shd w:val="clear" w:color="000000" w:fill="D8D8D8" w:themeFill="background1" w:themeFillShade="D8"/>
            <w:noWrap/>
            <w:vAlign w:val="center"/>
          </w:tcPr>
          <w:p w14:paraId="0DBCE084"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单位</w:t>
            </w:r>
          </w:p>
        </w:tc>
        <w:tc>
          <w:tcPr>
            <w:tcW w:w="474" w:type="pct"/>
            <w:tcBorders>
              <w:top w:val="single" w:sz="4" w:space="0" w:color="auto"/>
              <w:left w:val="nil"/>
              <w:bottom w:val="single" w:sz="4" w:space="0" w:color="auto"/>
              <w:right w:val="single" w:sz="4" w:space="0" w:color="auto"/>
            </w:tcBorders>
            <w:shd w:val="clear" w:color="000000" w:fill="D8D8D8" w:themeFill="background1" w:themeFillShade="D8"/>
            <w:noWrap/>
            <w:vAlign w:val="center"/>
          </w:tcPr>
          <w:p w14:paraId="21FDE2B3"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数量</w:t>
            </w:r>
          </w:p>
        </w:tc>
      </w:tr>
      <w:tr w:rsidR="00610165" w:rsidRPr="004156F6" w14:paraId="406D84D7"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16E62BA3"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w:t>
            </w:r>
          </w:p>
        </w:tc>
        <w:tc>
          <w:tcPr>
            <w:tcW w:w="1067" w:type="pct"/>
            <w:tcBorders>
              <w:top w:val="nil"/>
              <w:left w:val="nil"/>
              <w:bottom w:val="single" w:sz="4" w:space="0" w:color="auto"/>
              <w:right w:val="single" w:sz="4" w:space="0" w:color="auto"/>
            </w:tcBorders>
            <w:shd w:val="clear" w:color="000000" w:fill="FFFFFF"/>
            <w:noWrap/>
            <w:vAlign w:val="center"/>
          </w:tcPr>
          <w:p w14:paraId="1724D86B"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7B8F504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IBM X3850M5</w:t>
            </w:r>
          </w:p>
        </w:tc>
        <w:tc>
          <w:tcPr>
            <w:tcW w:w="474" w:type="pct"/>
            <w:tcBorders>
              <w:top w:val="nil"/>
              <w:left w:val="nil"/>
              <w:bottom w:val="single" w:sz="4" w:space="0" w:color="auto"/>
              <w:right w:val="single" w:sz="4" w:space="0" w:color="auto"/>
            </w:tcBorders>
            <w:shd w:val="clear" w:color="000000" w:fill="FFFFFF"/>
            <w:vAlign w:val="center"/>
          </w:tcPr>
          <w:p w14:paraId="44083BC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0AE9A50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68035662"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448E10E2"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w:t>
            </w:r>
          </w:p>
        </w:tc>
        <w:tc>
          <w:tcPr>
            <w:tcW w:w="1067" w:type="pct"/>
            <w:tcBorders>
              <w:top w:val="nil"/>
              <w:left w:val="nil"/>
              <w:bottom w:val="single" w:sz="4" w:space="0" w:color="auto"/>
              <w:right w:val="single" w:sz="4" w:space="0" w:color="auto"/>
            </w:tcBorders>
            <w:shd w:val="clear" w:color="000000" w:fill="FFFFFF"/>
            <w:noWrap/>
            <w:vAlign w:val="center"/>
          </w:tcPr>
          <w:p w14:paraId="192A93B5"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117145E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IBM X3850 X5</w:t>
            </w:r>
          </w:p>
        </w:tc>
        <w:tc>
          <w:tcPr>
            <w:tcW w:w="474" w:type="pct"/>
            <w:tcBorders>
              <w:top w:val="nil"/>
              <w:left w:val="nil"/>
              <w:bottom w:val="single" w:sz="4" w:space="0" w:color="auto"/>
              <w:right w:val="single" w:sz="4" w:space="0" w:color="auto"/>
            </w:tcBorders>
            <w:shd w:val="clear" w:color="000000" w:fill="FFFFFF"/>
            <w:vAlign w:val="center"/>
          </w:tcPr>
          <w:p w14:paraId="419426EE"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6BA65B2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6</w:t>
            </w:r>
          </w:p>
        </w:tc>
      </w:tr>
      <w:tr w:rsidR="00610165" w:rsidRPr="004156F6" w14:paraId="16B465A7"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6315D36D"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3</w:t>
            </w:r>
          </w:p>
        </w:tc>
        <w:tc>
          <w:tcPr>
            <w:tcW w:w="1067" w:type="pct"/>
            <w:tcBorders>
              <w:top w:val="nil"/>
              <w:left w:val="nil"/>
              <w:bottom w:val="single" w:sz="4" w:space="0" w:color="auto"/>
              <w:right w:val="single" w:sz="4" w:space="0" w:color="auto"/>
            </w:tcBorders>
            <w:shd w:val="clear" w:color="000000" w:fill="FFFFFF"/>
            <w:noWrap/>
            <w:vAlign w:val="center"/>
          </w:tcPr>
          <w:p w14:paraId="575CF708"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247DC01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IBM X3850 X6</w:t>
            </w:r>
          </w:p>
        </w:tc>
        <w:tc>
          <w:tcPr>
            <w:tcW w:w="474" w:type="pct"/>
            <w:tcBorders>
              <w:top w:val="nil"/>
              <w:left w:val="nil"/>
              <w:bottom w:val="single" w:sz="4" w:space="0" w:color="auto"/>
              <w:right w:val="single" w:sz="4" w:space="0" w:color="auto"/>
            </w:tcBorders>
            <w:shd w:val="clear" w:color="000000" w:fill="FFFFFF"/>
            <w:vAlign w:val="center"/>
          </w:tcPr>
          <w:p w14:paraId="073F894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2B8133FE"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3E4A3656"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21AC6AFF"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4</w:t>
            </w:r>
          </w:p>
        </w:tc>
        <w:tc>
          <w:tcPr>
            <w:tcW w:w="1067" w:type="pct"/>
            <w:tcBorders>
              <w:top w:val="nil"/>
              <w:left w:val="nil"/>
              <w:bottom w:val="single" w:sz="4" w:space="0" w:color="auto"/>
              <w:right w:val="single" w:sz="4" w:space="0" w:color="auto"/>
            </w:tcBorders>
            <w:shd w:val="clear" w:color="000000" w:fill="FFFFFF"/>
            <w:noWrap/>
            <w:vAlign w:val="center"/>
          </w:tcPr>
          <w:p w14:paraId="6E917C5F"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5E5D2A2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浪潮 英信NF3200L</w:t>
            </w:r>
          </w:p>
        </w:tc>
        <w:tc>
          <w:tcPr>
            <w:tcW w:w="474" w:type="pct"/>
            <w:tcBorders>
              <w:top w:val="nil"/>
              <w:left w:val="nil"/>
              <w:bottom w:val="single" w:sz="4" w:space="0" w:color="auto"/>
              <w:right w:val="single" w:sz="4" w:space="0" w:color="auto"/>
            </w:tcBorders>
            <w:shd w:val="clear" w:color="000000" w:fill="FFFFFF"/>
            <w:vAlign w:val="center"/>
          </w:tcPr>
          <w:p w14:paraId="37269AFE"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5F14DC0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12</w:t>
            </w:r>
          </w:p>
        </w:tc>
      </w:tr>
      <w:tr w:rsidR="00610165" w:rsidRPr="004156F6" w14:paraId="7F0381DC"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40135EC1"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5</w:t>
            </w:r>
          </w:p>
        </w:tc>
        <w:tc>
          <w:tcPr>
            <w:tcW w:w="1067" w:type="pct"/>
            <w:tcBorders>
              <w:top w:val="nil"/>
              <w:left w:val="nil"/>
              <w:bottom w:val="single" w:sz="4" w:space="0" w:color="auto"/>
              <w:right w:val="single" w:sz="4" w:space="0" w:color="auto"/>
            </w:tcBorders>
            <w:shd w:val="clear" w:color="000000" w:fill="FFFFFF"/>
            <w:noWrap/>
            <w:vAlign w:val="center"/>
          </w:tcPr>
          <w:p w14:paraId="4226DFF7"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686AD60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浪潮 NF560D2</w:t>
            </w:r>
          </w:p>
        </w:tc>
        <w:tc>
          <w:tcPr>
            <w:tcW w:w="474" w:type="pct"/>
            <w:tcBorders>
              <w:top w:val="nil"/>
              <w:left w:val="nil"/>
              <w:bottom w:val="single" w:sz="4" w:space="0" w:color="auto"/>
              <w:right w:val="single" w:sz="4" w:space="0" w:color="auto"/>
            </w:tcBorders>
            <w:shd w:val="clear" w:color="000000" w:fill="FFFFFF"/>
            <w:vAlign w:val="center"/>
          </w:tcPr>
          <w:p w14:paraId="65A0C4F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63B056E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029F9B8B"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4499C4DD"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6</w:t>
            </w:r>
          </w:p>
        </w:tc>
        <w:tc>
          <w:tcPr>
            <w:tcW w:w="1067" w:type="pct"/>
            <w:tcBorders>
              <w:top w:val="nil"/>
              <w:left w:val="nil"/>
              <w:bottom w:val="single" w:sz="4" w:space="0" w:color="auto"/>
              <w:right w:val="single" w:sz="4" w:space="0" w:color="auto"/>
            </w:tcBorders>
            <w:shd w:val="clear" w:color="000000" w:fill="FFFFFF"/>
            <w:noWrap/>
            <w:vAlign w:val="center"/>
          </w:tcPr>
          <w:p w14:paraId="5A223A82"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6E2B807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华为E9000</w:t>
            </w:r>
          </w:p>
        </w:tc>
        <w:tc>
          <w:tcPr>
            <w:tcW w:w="474" w:type="pct"/>
            <w:tcBorders>
              <w:top w:val="nil"/>
              <w:left w:val="nil"/>
              <w:bottom w:val="single" w:sz="4" w:space="0" w:color="auto"/>
              <w:right w:val="single" w:sz="4" w:space="0" w:color="auto"/>
            </w:tcBorders>
            <w:shd w:val="clear" w:color="000000" w:fill="FFFFFF"/>
            <w:vAlign w:val="center"/>
          </w:tcPr>
          <w:p w14:paraId="15EC3D0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套</w:t>
            </w:r>
          </w:p>
        </w:tc>
        <w:tc>
          <w:tcPr>
            <w:tcW w:w="474" w:type="pct"/>
            <w:tcBorders>
              <w:top w:val="nil"/>
              <w:left w:val="nil"/>
              <w:bottom w:val="single" w:sz="4" w:space="0" w:color="auto"/>
              <w:right w:val="single" w:sz="4" w:space="0" w:color="auto"/>
            </w:tcBorders>
            <w:shd w:val="clear" w:color="000000" w:fill="FFFFFF"/>
            <w:vAlign w:val="center"/>
          </w:tcPr>
          <w:p w14:paraId="22ED3F3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7DA0604F" w14:textId="77777777" w:rsidTr="004156F6">
        <w:trPr>
          <w:trHeight w:val="363"/>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401EE68F"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7</w:t>
            </w:r>
          </w:p>
        </w:tc>
        <w:tc>
          <w:tcPr>
            <w:tcW w:w="1067" w:type="pct"/>
            <w:tcBorders>
              <w:top w:val="nil"/>
              <w:left w:val="nil"/>
              <w:bottom w:val="single" w:sz="4" w:space="0" w:color="auto"/>
              <w:right w:val="single" w:sz="4" w:space="0" w:color="auto"/>
            </w:tcBorders>
            <w:shd w:val="clear" w:color="000000" w:fill="FFFFFF"/>
            <w:noWrap/>
            <w:vAlign w:val="center"/>
          </w:tcPr>
          <w:p w14:paraId="7C7FC53A"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服务器</w:t>
            </w:r>
          </w:p>
        </w:tc>
        <w:tc>
          <w:tcPr>
            <w:tcW w:w="2510" w:type="pct"/>
            <w:tcBorders>
              <w:top w:val="nil"/>
              <w:left w:val="nil"/>
              <w:bottom w:val="single" w:sz="4" w:space="0" w:color="auto"/>
              <w:right w:val="single" w:sz="4" w:space="0" w:color="auto"/>
            </w:tcBorders>
            <w:shd w:val="clear" w:color="000000" w:fill="FFFFFF"/>
            <w:vAlign w:val="center"/>
          </w:tcPr>
          <w:p w14:paraId="4CBE4BA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刀片服务器E9000-1-NODE01-BMC</w:t>
            </w:r>
          </w:p>
        </w:tc>
        <w:tc>
          <w:tcPr>
            <w:tcW w:w="474" w:type="pct"/>
            <w:tcBorders>
              <w:top w:val="nil"/>
              <w:left w:val="nil"/>
              <w:bottom w:val="single" w:sz="4" w:space="0" w:color="auto"/>
              <w:right w:val="single" w:sz="4" w:space="0" w:color="auto"/>
            </w:tcBorders>
            <w:shd w:val="clear" w:color="000000" w:fill="FFFFFF"/>
            <w:vAlign w:val="center"/>
          </w:tcPr>
          <w:p w14:paraId="3B6898F0"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36BFF82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13</w:t>
            </w:r>
          </w:p>
        </w:tc>
      </w:tr>
      <w:tr w:rsidR="00610165" w:rsidRPr="004156F6" w14:paraId="44331848"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C9BBCF9"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8</w:t>
            </w:r>
          </w:p>
        </w:tc>
        <w:tc>
          <w:tcPr>
            <w:tcW w:w="1067" w:type="pct"/>
            <w:tcBorders>
              <w:top w:val="nil"/>
              <w:left w:val="nil"/>
              <w:bottom w:val="single" w:sz="4" w:space="0" w:color="auto"/>
              <w:right w:val="single" w:sz="4" w:space="0" w:color="auto"/>
            </w:tcBorders>
            <w:shd w:val="clear" w:color="000000" w:fill="FFFFFF"/>
            <w:noWrap/>
            <w:vAlign w:val="center"/>
          </w:tcPr>
          <w:p w14:paraId="4DAD631D"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存  储</w:t>
            </w:r>
          </w:p>
        </w:tc>
        <w:tc>
          <w:tcPr>
            <w:tcW w:w="2510" w:type="pct"/>
            <w:tcBorders>
              <w:top w:val="nil"/>
              <w:left w:val="nil"/>
              <w:bottom w:val="single" w:sz="4" w:space="0" w:color="auto"/>
              <w:right w:val="single" w:sz="4" w:space="0" w:color="auto"/>
            </w:tcBorders>
            <w:shd w:val="clear" w:color="000000" w:fill="FFFFFF"/>
            <w:vAlign w:val="center"/>
          </w:tcPr>
          <w:p w14:paraId="0FC0346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华为 5600 V3</w:t>
            </w:r>
          </w:p>
        </w:tc>
        <w:tc>
          <w:tcPr>
            <w:tcW w:w="474" w:type="pct"/>
            <w:tcBorders>
              <w:top w:val="nil"/>
              <w:left w:val="nil"/>
              <w:bottom w:val="single" w:sz="4" w:space="0" w:color="auto"/>
              <w:right w:val="single" w:sz="4" w:space="0" w:color="auto"/>
            </w:tcBorders>
            <w:shd w:val="clear" w:color="000000" w:fill="FFFFFF"/>
            <w:vAlign w:val="center"/>
          </w:tcPr>
          <w:p w14:paraId="5BA6A68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套</w:t>
            </w:r>
          </w:p>
        </w:tc>
        <w:tc>
          <w:tcPr>
            <w:tcW w:w="474" w:type="pct"/>
            <w:tcBorders>
              <w:top w:val="nil"/>
              <w:left w:val="nil"/>
              <w:bottom w:val="single" w:sz="4" w:space="0" w:color="auto"/>
              <w:right w:val="single" w:sz="4" w:space="0" w:color="auto"/>
            </w:tcBorders>
            <w:shd w:val="clear" w:color="000000" w:fill="FFFFFF"/>
            <w:vAlign w:val="center"/>
          </w:tcPr>
          <w:p w14:paraId="234FB72E"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412659A4"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77376150"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9</w:t>
            </w:r>
          </w:p>
        </w:tc>
        <w:tc>
          <w:tcPr>
            <w:tcW w:w="1067" w:type="pct"/>
            <w:tcBorders>
              <w:top w:val="nil"/>
              <w:left w:val="nil"/>
              <w:bottom w:val="single" w:sz="4" w:space="0" w:color="auto"/>
              <w:right w:val="single" w:sz="4" w:space="0" w:color="auto"/>
            </w:tcBorders>
            <w:shd w:val="clear" w:color="000000" w:fill="FFFFFF"/>
            <w:vAlign w:val="center"/>
          </w:tcPr>
          <w:p w14:paraId="229D2E2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存  储</w:t>
            </w:r>
          </w:p>
        </w:tc>
        <w:tc>
          <w:tcPr>
            <w:tcW w:w="2510" w:type="pct"/>
            <w:tcBorders>
              <w:top w:val="nil"/>
              <w:left w:val="nil"/>
              <w:bottom w:val="single" w:sz="4" w:space="0" w:color="auto"/>
              <w:right w:val="single" w:sz="4" w:space="0" w:color="auto"/>
            </w:tcBorders>
            <w:shd w:val="clear" w:color="000000" w:fill="FFFFFF"/>
            <w:vAlign w:val="center"/>
          </w:tcPr>
          <w:p w14:paraId="02FF6968"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EMC VMX5500</w:t>
            </w:r>
          </w:p>
        </w:tc>
        <w:tc>
          <w:tcPr>
            <w:tcW w:w="474" w:type="pct"/>
            <w:tcBorders>
              <w:top w:val="nil"/>
              <w:left w:val="nil"/>
              <w:bottom w:val="single" w:sz="4" w:space="0" w:color="auto"/>
              <w:right w:val="single" w:sz="4" w:space="0" w:color="auto"/>
            </w:tcBorders>
            <w:shd w:val="clear" w:color="000000" w:fill="FFFFFF"/>
            <w:vAlign w:val="center"/>
          </w:tcPr>
          <w:p w14:paraId="1B7B5DDA"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66CC27F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4</w:t>
            </w:r>
          </w:p>
        </w:tc>
      </w:tr>
      <w:tr w:rsidR="00610165" w:rsidRPr="004156F6" w14:paraId="745AF5D3"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7749CEC7"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10</w:t>
            </w:r>
          </w:p>
        </w:tc>
        <w:tc>
          <w:tcPr>
            <w:tcW w:w="1067" w:type="pct"/>
            <w:tcBorders>
              <w:top w:val="nil"/>
              <w:left w:val="nil"/>
              <w:bottom w:val="single" w:sz="4" w:space="0" w:color="auto"/>
              <w:right w:val="single" w:sz="4" w:space="0" w:color="auto"/>
            </w:tcBorders>
            <w:shd w:val="clear" w:color="000000" w:fill="FFFFFF"/>
            <w:vAlign w:val="center"/>
          </w:tcPr>
          <w:p w14:paraId="658E9F3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存  储</w:t>
            </w:r>
          </w:p>
        </w:tc>
        <w:tc>
          <w:tcPr>
            <w:tcW w:w="2510" w:type="pct"/>
            <w:tcBorders>
              <w:top w:val="nil"/>
              <w:left w:val="nil"/>
              <w:bottom w:val="single" w:sz="4" w:space="0" w:color="auto"/>
              <w:right w:val="single" w:sz="4" w:space="0" w:color="auto"/>
            </w:tcBorders>
            <w:shd w:val="clear" w:color="000000" w:fill="FFFFFF"/>
            <w:vAlign w:val="center"/>
          </w:tcPr>
          <w:p w14:paraId="2B7E71E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EMC VPLEX</w:t>
            </w:r>
          </w:p>
        </w:tc>
        <w:tc>
          <w:tcPr>
            <w:tcW w:w="474" w:type="pct"/>
            <w:tcBorders>
              <w:top w:val="nil"/>
              <w:left w:val="nil"/>
              <w:bottom w:val="single" w:sz="4" w:space="0" w:color="auto"/>
              <w:right w:val="single" w:sz="4" w:space="0" w:color="auto"/>
            </w:tcBorders>
            <w:shd w:val="clear" w:color="000000" w:fill="FFFFFF"/>
            <w:vAlign w:val="center"/>
          </w:tcPr>
          <w:p w14:paraId="2CE5310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6F964ED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701C7B02"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6095A58C"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11</w:t>
            </w:r>
          </w:p>
        </w:tc>
        <w:tc>
          <w:tcPr>
            <w:tcW w:w="1067" w:type="pct"/>
            <w:tcBorders>
              <w:top w:val="nil"/>
              <w:left w:val="nil"/>
              <w:bottom w:val="single" w:sz="4" w:space="0" w:color="auto"/>
              <w:right w:val="single" w:sz="4" w:space="0" w:color="auto"/>
            </w:tcBorders>
            <w:shd w:val="clear" w:color="000000" w:fill="FFFFFF"/>
            <w:vAlign w:val="center"/>
          </w:tcPr>
          <w:p w14:paraId="67FCDC7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虚拟化</w:t>
            </w:r>
          </w:p>
        </w:tc>
        <w:tc>
          <w:tcPr>
            <w:tcW w:w="2510" w:type="pct"/>
            <w:tcBorders>
              <w:top w:val="nil"/>
              <w:left w:val="nil"/>
              <w:bottom w:val="single" w:sz="4" w:space="0" w:color="auto"/>
              <w:right w:val="single" w:sz="4" w:space="0" w:color="auto"/>
            </w:tcBorders>
            <w:shd w:val="clear" w:color="000000" w:fill="FFFFFF"/>
            <w:vAlign w:val="center"/>
          </w:tcPr>
          <w:p w14:paraId="6AA30E6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虚拟化平台</w:t>
            </w:r>
          </w:p>
        </w:tc>
        <w:tc>
          <w:tcPr>
            <w:tcW w:w="474" w:type="pct"/>
            <w:tcBorders>
              <w:top w:val="nil"/>
              <w:left w:val="nil"/>
              <w:bottom w:val="single" w:sz="4" w:space="0" w:color="auto"/>
              <w:right w:val="single" w:sz="4" w:space="0" w:color="auto"/>
            </w:tcBorders>
            <w:shd w:val="clear" w:color="000000" w:fill="FFFFFF"/>
            <w:vAlign w:val="center"/>
          </w:tcPr>
          <w:p w14:paraId="0C6BAC2F"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套</w:t>
            </w:r>
          </w:p>
        </w:tc>
        <w:tc>
          <w:tcPr>
            <w:tcW w:w="474" w:type="pct"/>
            <w:tcBorders>
              <w:top w:val="nil"/>
              <w:left w:val="nil"/>
              <w:bottom w:val="single" w:sz="4" w:space="0" w:color="auto"/>
              <w:right w:val="single" w:sz="4" w:space="0" w:color="auto"/>
            </w:tcBorders>
            <w:shd w:val="clear" w:color="000000" w:fill="FFFFFF"/>
            <w:vAlign w:val="center"/>
          </w:tcPr>
          <w:p w14:paraId="19B92DBD"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647CAADC"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FA7E348"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12</w:t>
            </w:r>
          </w:p>
        </w:tc>
        <w:tc>
          <w:tcPr>
            <w:tcW w:w="1067" w:type="pct"/>
            <w:tcBorders>
              <w:top w:val="nil"/>
              <w:left w:val="nil"/>
              <w:bottom w:val="single" w:sz="4" w:space="0" w:color="auto"/>
              <w:right w:val="single" w:sz="4" w:space="0" w:color="auto"/>
            </w:tcBorders>
            <w:shd w:val="clear" w:color="000000" w:fill="FFFFFF"/>
            <w:vAlign w:val="center"/>
          </w:tcPr>
          <w:p w14:paraId="36C6F5D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数据库</w:t>
            </w:r>
          </w:p>
        </w:tc>
        <w:tc>
          <w:tcPr>
            <w:tcW w:w="2510" w:type="pct"/>
            <w:tcBorders>
              <w:top w:val="nil"/>
              <w:left w:val="nil"/>
              <w:bottom w:val="single" w:sz="4" w:space="0" w:color="auto"/>
              <w:right w:val="single" w:sz="4" w:space="0" w:color="auto"/>
            </w:tcBorders>
            <w:shd w:val="clear" w:color="000000" w:fill="FFFFFF"/>
            <w:vAlign w:val="center"/>
          </w:tcPr>
          <w:p w14:paraId="09D1BA7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数据库</w:t>
            </w:r>
          </w:p>
        </w:tc>
        <w:tc>
          <w:tcPr>
            <w:tcW w:w="474" w:type="pct"/>
            <w:tcBorders>
              <w:top w:val="nil"/>
              <w:left w:val="nil"/>
              <w:bottom w:val="single" w:sz="4" w:space="0" w:color="auto"/>
              <w:right w:val="single" w:sz="4" w:space="0" w:color="auto"/>
            </w:tcBorders>
            <w:shd w:val="clear" w:color="000000" w:fill="FFFFFF"/>
            <w:vAlign w:val="center"/>
          </w:tcPr>
          <w:p w14:paraId="4DEAD85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套</w:t>
            </w:r>
          </w:p>
        </w:tc>
        <w:tc>
          <w:tcPr>
            <w:tcW w:w="474" w:type="pct"/>
            <w:tcBorders>
              <w:top w:val="nil"/>
              <w:left w:val="nil"/>
              <w:bottom w:val="single" w:sz="4" w:space="0" w:color="auto"/>
              <w:right w:val="single" w:sz="4" w:space="0" w:color="auto"/>
            </w:tcBorders>
            <w:shd w:val="clear" w:color="000000" w:fill="FFFFFF"/>
            <w:vAlign w:val="center"/>
          </w:tcPr>
          <w:p w14:paraId="4579960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2FD8F788"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1DB3957D"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13</w:t>
            </w:r>
          </w:p>
        </w:tc>
        <w:tc>
          <w:tcPr>
            <w:tcW w:w="1067" w:type="pct"/>
            <w:tcBorders>
              <w:top w:val="nil"/>
              <w:left w:val="nil"/>
              <w:bottom w:val="single" w:sz="4" w:space="0" w:color="auto"/>
              <w:right w:val="single" w:sz="4" w:space="0" w:color="auto"/>
            </w:tcBorders>
            <w:shd w:val="clear" w:color="000000" w:fill="FFFFFF"/>
            <w:vAlign w:val="center"/>
          </w:tcPr>
          <w:p w14:paraId="0D7A8E8A"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VPN</w:t>
            </w:r>
          </w:p>
        </w:tc>
        <w:tc>
          <w:tcPr>
            <w:tcW w:w="2510" w:type="pct"/>
            <w:tcBorders>
              <w:top w:val="nil"/>
              <w:left w:val="nil"/>
              <w:bottom w:val="single" w:sz="4" w:space="0" w:color="auto"/>
              <w:right w:val="single" w:sz="4" w:space="0" w:color="auto"/>
            </w:tcBorders>
            <w:shd w:val="clear" w:color="000000" w:fill="FFFFFF"/>
            <w:vAlign w:val="center"/>
          </w:tcPr>
          <w:p w14:paraId="31BB0B7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 xml:space="preserve">SANGFOR VPN1000D600H5 </w:t>
            </w:r>
          </w:p>
        </w:tc>
        <w:tc>
          <w:tcPr>
            <w:tcW w:w="474" w:type="pct"/>
            <w:tcBorders>
              <w:top w:val="nil"/>
              <w:left w:val="nil"/>
              <w:bottom w:val="single" w:sz="4" w:space="0" w:color="auto"/>
              <w:right w:val="single" w:sz="4" w:space="0" w:color="auto"/>
            </w:tcBorders>
            <w:shd w:val="clear" w:color="000000" w:fill="FFFFFF"/>
            <w:vAlign w:val="center"/>
          </w:tcPr>
          <w:p w14:paraId="6FB3AB1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5AB6BF6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22D20624"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319CE995"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14</w:t>
            </w:r>
          </w:p>
        </w:tc>
        <w:tc>
          <w:tcPr>
            <w:tcW w:w="1067" w:type="pct"/>
            <w:tcBorders>
              <w:top w:val="nil"/>
              <w:left w:val="nil"/>
              <w:bottom w:val="single" w:sz="4" w:space="0" w:color="auto"/>
              <w:right w:val="single" w:sz="4" w:space="0" w:color="auto"/>
            </w:tcBorders>
            <w:shd w:val="clear" w:color="000000" w:fill="FFFFFF"/>
            <w:vAlign w:val="center"/>
          </w:tcPr>
          <w:p w14:paraId="6BB9D66A"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防火墙</w:t>
            </w:r>
          </w:p>
        </w:tc>
        <w:tc>
          <w:tcPr>
            <w:tcW w:w="2510" w:type="pct"/>
            <w:tcBorders>
              <w:top w:val="nil"/>
              <w:left w:val="nil"/>
              <w:bottom w:val="single" w:sz="4" w:space="0" w:color="auto"/>
              <w:right w:val="single" w:sz="4" w:space="0" w:color="auto"/>
            </w:tcBorders>
            <w:shd w:val="clear" w:color="000000" w:fill="FFFFFF"/>
            <w:vAlign w:val="center"/>
          </w:tcPr>
          <w:p w14:paraId="53637FD1" w14:textId="77777777" w:rsidR="00610165" w:rsidRPr="004156F6" w:rsidRDefault="003F6CCD">
            <w:pPr>
              <w:widowControl/>
              <w:jc w:val="center"/>
              <w:textAlignment w:val="center"/>
              <w:rPr>
                <w:rFonts w:ascii="宋体" w:eastAsia="宋体" w:hAnsi="宋体" w:cs="宋体"/>
                <w:color w:val="000000"/>
                <w:szCs w:val="21"/>
              </w:rPr>
            </w:pPr>
            <w:proofErr w:type="spellStart"/>
            <w:r w:rsidRPr="004156F6">
              <w:rPr>
                <w:rFonts w:ascii="宋体" w:eastAsia="宋体" w:hAnsi="宋体" w:cs="宋体" w:hint="eastAsia"/>
                <w:color w:val="000000"/>
                <w:kern w:val="0"/>
                <w:szCs w:val="21"/>
                <w:lang w:bidi="ar"/>
              </w:rPr>
              <w:t>Dptech</w:t>
            </w:r>
            <w:proofErr w:type="spellEnd"/>
            <w:r w:rsidRPr="004156F6">
              <w:rPr>
                <w:rFonts w:ascii="宋体" w:eastAsia="宋体" w:hAnsi="宋体" w:cs="宋体" w:hint="eastAsia"/>
                <w:color w:val="000000"/>
                <w:kern w:val="0"/>
                <w:szCs w:val="21"/>
                <w:lang w:bidi="ar"/>
              </w:rPr>
              <w:t xml:space="preserve"> FW1000 GS-N</w:t>
            </w:r>
          </w:p>
        </w:tc>
        <w:tc>
          <w:tcPr>
            <w:tcW w:w="474" w:type="pct"/>
            <w:tcBorders>
              <w:top w:val="nil"/>
              <w:left w:val="nil"/>
              <w:bottom w:val="single" w:sz="4" w:space="0" w:color="auto"/>
              <w:right w:val="single" w:sz="4" w:space="0" w:color="auto"/>
            </w:tcBorders>
            <w:shd w:val="clear" w:color="000000" w:fill="FFFFFF"/>
            <w:vAlign w:val="center"/>
          </w:tcPr>
          <w:p w14:paraId="2B2B509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37BE83C6"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08E2890B"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6E426A4B"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15</w:t>
            </w:r>
          </w:p>
        </w:tc>
        <w:tc>
          <w:tcPr>
            <w:tcW w:w="1067" w:type="pct"/>
            <w:tcBorders>
              <w:top w:val="nil"/>
              <w:left w:val="nil"/>
              <w:bottom w:val="single" w:sz="4" w:space="0" w:color="auto"/>
              <w:right w:val="single" w:sz="4" w:space="0" w:color="auto"/>
            </w:tcBorders>
            <w:shd w:val="clear" w:color="000000" w:fill="FFFFFF"/>
            <w:vAlign w:val="center"/>
          </w:tcPr>
          <w:p w14:paraId="04F4A99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防火墙</w:t>
            </w:r>
          </w:p>
        </w:tc>
        <w:tc>
          <w:tcPr>
            <w:tcW w:w="2510" w:type="pct"/>
            <w:tcBorders>
              <w:top w:val="nil"/>
              <w:left w:val="nil"/>
              <w:bottom w:val="single" w:sz="4" w:space="0" w:color="auto"/>
              <w:right w:val="single" w:sz="4" w:space="0" w:color="auto"/>
            </w:tcBorders>
            <w:shd w:val="clear" w:color="000000" w:fill="FFFFFF"/>
            <w:vAlign w:val="center"/>
          </w:tcPr>
          <w:p w14:paraId="391A164A"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H3C F1000-AK155</w:t>
            </w:r>
          </w:p>
        </w:tc>
        <w:tc>
          <w:tcPr>
            <w:tcW w:w="474" w:type="pct"/>
            <w:tcBorders>
              <w:top w:val="nil"/>
              <w:left w:val="nil"/>
              <w:bottom w:val="single" w:sz="4" w:space="0" w:color="auto"/>
              <w:right w:val="single" w:sz="4" w:space="0" w:color="auto"/>
            </w:tcBorders>
            <w:shd w:val="clear" w:color="000000" w:fill="FFFFFF"/>
            <w:vAlign w:val="center"/>
          </w:tcPr>
          <w:p w14:paraId="38D5DCF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7F8ABF8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0F5D5964"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75B02D28"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16</w:t>
            </w:r>
          </w:p>
        </w:tc>
        <w:tc>
          <w:tcPr>
            <w:tcW w:w="1067" w:type="pct"/>
            <w:tcBorders>
              <w:top w:val="nil"/>
              <w:left w:val="nil"/>
              <w:bottom w:val="single" w:sz="4" w:space="0" w:color="auto"/>
              <w:right w:val="single" w:sz="4" w:space="0" w:color="auto"/>
            </w:tcBorders>
            <w:shd w:val="clear" w:color="000000" w:fill="FFFFFF"/>
            <w:vAlign w:val="center"/>
          </w:tcPr>
          <w:p w14:paraId="02C1404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防火墙</w:t>
            </w:r>
          </w:p>
        </w:tc>
        <w:tc>
          <w:tcPr>
            <w:tcW w:w="2510" w:type="pct"/>
            <w:tcBorders>
              <w:top w:val="nil"/>
              <w:left w:val="nil"/>
              <w:bottom w:val="single" w:sz="4" w:space="0" w:color="auto"/>
              <w:right w:val="single" w:sz="4" w:space="0" w:color="auto"/>
            </w:tcBorders>
            <w:shd w:val="clear" w:color="000000" w:fill="FFFFFF"/>
            <w:vAlign w:val="center"/>
          </w:tcPr>
          <w:p w14:paraId="4ACBE19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眀御DAS-NGFW3600</w:t>
            </w:r>
          </w:p>
        </w:tc>
        <w:tc>
          <w:tcPr>
            <w:tcW w:w="474" w:type="pct"/>
            <w:tcBorders>
              <w:top w:val="nil"/>
              <w:left w:val="nil"/>
              <w:bottom w:val="single" w:sz="4" w:space="0" w:color="auto"/>
              <w:right w:val="single" w:sz="4" w:space="0" w:color="auto"/>
            </w:tcBorders>
            <w:shd w:val="clear" w:color="000000" w:fill="FFFFFF"/>
            <w:vAlign w:val="center"/>
          </w:tcPr>
          <w:p w14:paraId="0A9A837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64B1AD9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5D93E05E"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B3B1B83"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17</w:t>
            </w:r>
          </w:p>
        </w:tc>
        <w:tc>
          <w:tcPr>
            <w:tcW w:w="1067" w:type="pct"/>
            <w:tcBorders>
              <w:top w:val="nil"/>
              <w:left w:val="nil"/>
              <w:bottom w:val="single" w:sz="4" w:space="0" w:color="auto"/>
              <w:right w:val="single" w:sz="4" w:space="0" w:color="auto"/>
            </w:tcBorders>
            <w:shd w:val="clear" w:color="000000" w:fill="FFFFFF"/>
            <w:vAlign w:val="center"/>
          </w:tcPr>
          <w:p w14:paraId="759B1D5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负载均衡</w:t>
            </w:r>
          </w:p>
        </w:tc>
        <w:tc>
          <w:tcPr>
            <w:tcW w:w="2510" w:type="pct"/>
            <w:tcBorders>
              <w:top w:val="nil"/>
              <w:left w:val="nil"/>
              <w:bottom w:val="single" w:sz="4" w:space="0" w:color="auto"/>
              <w:right w:val="single" w:sz="4" w:space="0" w:color="auto"/>
            </w:tcBorders>
            <w:shd w:val="clear" w:color="000000" w:fill="FFFFFF"/>
            <w:vAlign w:val="center"/>
          </w:tcPr>
          <w:p w14:paraId="5AC0BD7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AD1000 E640</w:t>
            </w:r>
          </w:p>
        </w:tc>
        <w:tc>
          <w:tcPr>
            <w:tcW w:w="474" w:type="pct"/>
            <w:tcBorders>
              <w:top w:val="nil"/>
              <w:left w:val="nil"/>
              <w:bottom w:val="single" w:sz="4" w:space="0" w:color="auto"/>
              <w:right w:val="single" w:sz="4" w:space="0" w:color="auto"/>
            </w:tcBorders>
            <w:shd w:val="clear" w:color="000000" w:fill="FFFFFF"/>
            <w:vAlign w:val="center"/>
          </w:tcPr>
          <w:p w14:paraId="2F323110"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339105AF"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258BEE42" w14:textId="77777777">
        <w:trPr>
          <w:trHeight w:val="51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D134F2B"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18</w:t>
            </w:r>
          </w:p>
        </w:tc>
        <w:tc>
          <w:tcPr>
            <w:tcW w:w="1067" w:type="pct"/>
            <w:tcBorders>
              <w:top w:val="nil"/>
              <w:left w:val="nil"/>
              <w:bottom w:val="single" w:sz="4" w:space="0" w:color="auto"/>
              <w:right w:val="single" w:sz="4" w:space="0" w:color="auto"/>
            </w:tcBorders>
            <w:shd w:val="clear" w:color="000000" w:fill="FFFFFF"/>
            <w:vAlign w:val="center"/>
          </w:tcPr>
          <w:p w14:paraId="38D0D00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防火墙</w:t>
            </w:r>
          </w:p>
        </w:tc>
        <w:tc>
          <w:tcPr>
            <w:tcW w:w="2510" w:type="pct"/>
            <w:tcBorders>
              <w:top w:val="nil"/>
              <w:left w:val="nil"/>
              <w:bottom w:val="single" w:sz="4" w:space="0" w:color="auto"/>
              <w:right w:val="single" w:sz="4" w:space="0" w:color="auto"/>
            </w:tcBorders>
            <w:shd w:val="clear" w:color="000000" w:fill="FFFFFF"/>
            <w:vAlign w:val="center"/>
          </w:tcPr>
          <w:p w14:paraId="3DC896B9"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启明星辰USG-14600GP（2台下架）</w:t>
            </w:r>
          </w:p>
        </w:tc>
        <w:tc>
          <w:tcPr>
            <w:tcW w:w="474" w:type="pct"/>
            <w:tcBorders>
              <w:top w:val="nil"/>
              <w:left w:val="nil"/>
              <w:bottom w:val="single" w:sz="4" w:space="0" w:color="auto"/>
              <w:right w:val="single" w:sz="4" w:space="0" w:color="auto"/>
            </w:tcBorders>
            <w:shd w:val="clear" w:color="000000" w:fill="FFFFFF"/>
            <w:vAlign w:val="center"/>
          </w:tcPr>
          <w:p w14:paraId="534B014F"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7F7E2630"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9</w:t>
            </w:r>
          </w:p>
        </w:tc>
      </w:tr>
      <w:tr w:rsidR="00610165" w:rsidRPr="004156F6" w14:paraId="54005E55"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4402655"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19</w:t>
            </w:r>
          </w:p>
        </w:tc>
        <w:tc>
          <w:tcPr>
            <w:tcW w:w="1067" w:type="pct"/>
            <w:tcBorders>
              <w:top w:val="nil"/>
              <w:left w:val="nil"/>
              <w:bottom w:val="single" w:sz="4" w:space="0" w:color="auto"/>
              <w:right w:val="single" w:sz="4" w:space="0" w:color="auto"/>
            </w:tcBorders>
            <w:shd w:val="clear" w:color="000000" w:fill="FFFFFF"/>
            <w:vAlign w:val="center"/>
          </w:tcPr>
          <w:p w14:paraId="2C0B41E1" w14:textId="77777777" w:rsidR="00610165" w:rsidRPr="004156F6" w:rsidRDefault="003F6CCD">
            <w:pPr>
              <w:widowControl/>
              <w:jc w:val="center"/>
              <w:textAlignment w:val="center"/>
              <w:rPr>
                <w:rFonts w:ascii="宋体" w:eastAsia="宋体" w:hAnsi="宋体" w:cs="宋体"/>
                <w:color w:val="000000"/>
                <w:szCs w:val="21"/>
              </w:rPr>
            </w:pPr>
            <w:proofErr w:type="gramStart"/>
            <w:r w:rsidRPr="004156F6">
              <w:rPr>
                <w:rFonts w:ascii="宋体" w:eastAsia="宋体" w:hAnsi="宋体" w:cs="宋体" w:hint="eastAsia"/>
                <w:color w:val="000000"/>
                <w:kern w:val="0"/>
                <w:szCs w:val="21"/>
                <w:lang w:bidi="ar"/>
              </w:rPr>
              <w:t>堡垒机</w:t>
            </w:r>
            <w:proofErr w:type="gramEnd"/>
          </w:p>
        </w:tc>
        <w:tc>
          <w:tcPr>
            <w:tcW w:w="2510" w:type="pct"/>
            <w:tcBorders>
              <w:top w:val="nil"/>
              <w:left w:val="nil"/>
              <w:bottom w:val="single" w:sz="4" w:space="0" w:color="auto"/>
              <w:right w:val="single" w:sz="4" w:space="0" w:color="auto"/>
            </w:tcBorders>
            <w:shd w:val="clear" w:color="000000" w:fill="FFFFFF"/>
            <w:vAlign w:val="center"/>
          </w:tcPr>
          <w:p w14:paraId="46EB14A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启明星辰天玥OSM</w:t>
            </w:r>
          </w:p>
        </w:tc>
        <w:tc>
          <w:tcPr>
            <w:tcW w:w="474" w:type="pct"/>
            <w:tcBorders>
              <w:top w:val="nil"/>
              <w:left w:val="nil"/>
              <w:bottom w:val="single" w:sz="4" w:space="0" w:color="auto"/>
              <w:right w:val="single" w:sz="4" w:space="0" w:color="auto"/>
            </w:tcBorders>
            <w:shd w:val="clear" w:color="000000" w:fill="FFFFFF"/>
            <w:vAlign w:val="center"/>
          </w:tcPr>
          <w:p w14:paraId="4384222F"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3F2044E8"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5EEB5630"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2D2FCBDB"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20</w:t>
            </w:r>
          </w:p>
        </w:tc>
        <w:tc>
          <w:tcPr>
            <w:tcW w:w="1067" w:type="pct"/>
            <w:tcBorders>
              <w:top w:val="nil"/>
              <w:left w:val="nil"/>
              <w:bottom w:val="single" w:sz="4" w:space="0" w:color="auto"/>
              <w:right w:val="single" w:sz="4" w:space="0" w:color="auto"/>
            </w:tcBorders>
            <w:shd w:val="clear" w:color="000000" w:fill="FFFFFF"/>
            <w:vAlign w:val="center"/>
          </w:tcPr>
          <w:p w14:paraId="1DAC566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数据库审计</w:t>
            </w:r>
          </w:p>
        </w:tc>
        <w:tc>
          <w:tcPr>
            <w:tcW w:w="2510" w:type="pct"/>
            <w:tcBorders>
              <w:top w:val="nil"/>
              <w:left w:val="nil"/>
              <w:bottom w:val="single" w:sz="4" w:space="0" w:color="auto"/>
              <w:right w:val="single" w:sz="4" w:space="0" w:color="auto"/>
            </w:tcBorders>
            <w:shd w:val="clear" w:color="000000" w:fill="FFFFFF"/>
            <w:vAlign w:val="center"/>
          </w:tcPr>
          <w:p w14:paraId="777B1F41" w14:textId="77777777" w:rsidR="00610165" w:rsidRPr="004156F6" w:rsidRDefault="003F6CCD">
            <w:pPr>
              <w:widowControl/>
              <w:jc w:val="center"/>
              <w:textAlignment w:val="center"/>
              <w:rPr>
                <w:rFonts w:ascii="宋体" w:eastAsia="宋体" w:hAnsi="宋体" w:cs="宋体"/>
                <w:color w:val="000000"/>
                <w:szCs w:val="21"/>
              </w:rPr>
            </w:pPr>
            <w:proofErr w:type="gramStart"/>
            <w:r w:rsidRPr="004156F6">
              <w:rPr>
                <w:rFonts w:ascii="宋体" w:eastAsia="宋体" w:hAnsi="宋体" w:cs="宋体" w:hint="eastAsia"/>
                <w:color w:val="000000"/>
                <w:kern w:val="0"/>
                <w:szCs w:val="21"/>
                <w:lang w:bidi="ar"/>
              </w:rPr>
              <w:t>安恒</w:t>
            </w:r>
            <w:proofErr w:type="gramEnd"/>
            <w:r w:rsidRPr="004156F6">
              <w:rPr>
                <w:rFonts w:ascii="宋体" w:eastAsia="宋体" w:hAnsi="宋体" w:cs="宋体" w:hint="eastAsia"/>
                <w:color w:val="000000"/>
                <w:kern w:val="0"/>
                <w:szCs w:val="21"/>
                <w:lang w:bidi="ar"/>
              </w:rPr>
              <w:t>DAS-A1000</w:t>
            </w:r>
          </w:p>
        </w:tc>
        <w:tc>
          <w:tcPr>
            <w:tcW w:w="474" w:type="pct"/>
            <w:tcBorders>
              <w:top w:val="nil"/>
              <w:left w:val="nil"/>
              <w:bottom w:val="single" w:sz="4" w:space="0" w:color="auto"/>
              <w:right w:val="single" w:sz="4" w:space="0" w:color="auto"/>
            </w:tcBorders>
            <w:shd w:val="clear" w:color="000000" w:fill="FFFFFF"/>
            <w:vAlign w:val="center"/>
          </w:tcPr>
          <w:p w14:paraId="496AF42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2725599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7B7B45E0"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5566933"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21</w:t>
            </w:r>
          </w:p>
        </w:tc>
        <w:tc>
          <w:tcPr>
            <w:tcW w:w="1067" w:type="pct"/>
            <w:tcBorders>
              <w:top w:val="nil"/>
              <w:left w:val="nil"/>
              <w:bottom w:val="single" w:sz="4" w:space="0" w:color="auto"/>
              <w:right w:val="single" w:sz="4" w:space="0" w:color="auto"/>
            </w:tcBorders>
            <w:shd w:val="clear" w:color="000000" w:fill="FFFFFF"/>
            <w:vAlign w:val="center"/>
          </w:tcPr>
          <w:p w14:paraId="5F0E835F" w14:textId="77777777" w:rsidR="00610165" w:rsidRPr="004156F6" w:rsidRDefault="003F6CCD">
            <w:pPr>
              <w:widowControl/>
              <w:jc w:val="center"/>
              <w:textAlignment w:val="center"/>
              <w:rPr>
                <w:rFonts w:ascii="宋体" w:eastAsia="宋体" w:hAnsi="宋体" w:cs="宋体"/>
                <w:color w:val="000000"/>
                <w:szCs w:val="21"/>
              </w:rPr>
            </w:pPr>
            <w:proofErr w:type="gramStart"/>
            <w:r w:rsidRPr="004156F6">
              <w:rPr>
                <w:rFonts w:ascii="宋体" w:eastAsia="宋体" w:hAnsi="宋体" w:cs="宋体" w:hint="eastAsia"/>
                <w:color w:val="000000"/>
                <w:kern w:val="0"/>
                <w:szCs w:val="21"/>
                <w:lang w:bidi="ar"/>
              </w:rPr>
              <w:t>堡垒机</w:t>
            </w:r>
            <w:proofErr w:type="gramEnd"/>
          </w:p>
        </w:tc>
        <w:tc>
          <w:tcPr>
            <w:tcW w:w="2510" w:type="pct"/>
            <w:tcBorders>
              <w:top w:val="nil"/>
              <w:left w:val="nil"/>
              <w:bottom w:val="single" w:sz="4" w:space="0" w:color="auto"/>
              <w:right w:val="single" w:sz="4" w:space="0" w:color="auto"/>
            </w:tcBorders>
            <w:shd w:val="clear" w:color="000000" w:fill="FFFFFF"/>
            <w:vAlign w:val="center"/>
          </w:tcPr>
          <w:p w14:paraId="4AD2B60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DAS-USM500</w:t>
            </w:r>
          </w:p>
        </w:tc>
        <w:tc>
          <w:tcPr>
            <w:tcW w:w="474" w:type="pct"/>
            <w:tcBorders>
              <w:top w:val="nil"/>
              <w:left w:val="nil"/>
              <w:bottom w:val="single" w:sz="4" w:space="0" w:color="auto"/>
              <w:right w:val="single" w:sz="4" w:space="0" w:color="auto"/>
            </w:tcBorders>
            <w:shd w:val="clear" w:color="000000" w:fill="FFFFFF"/>
            <w:vAlign w:val="center"/>
          </w:tcPr>
          <w:p w14:paraId="109E985E"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2F4815D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1481E824"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4334A1FA"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22</w:t>
            </w:r>
          </w:p>
        </w:tc>
        <w:tc>
          <w:tcPr>
            <w:tcW w:w="1067" w:type="pct"/>
            <w:tcBorders>
              <w:top w:val="nil"/>
              <w:left w:val="nil"/>
              <w:bottom w:val="single" w:sz="4" w:space="0" w:color="auto"/>
              <w:right w:val="single" w:sz="4" w:space="0" w:color="auto"/>
            </w:tcBorders>
            <w:shd w:val="clear" w:color="000000" w:fill="FFFFFF"/>
            <w:vAlign w:val="center"/>
          </w:tcPr>
          <w:p w14:paraId="5536DA8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日志审计</w:t>
            </w:r>
          </w:p>
        </w:tc>
        <w:tc>
          <w:tcPr>
            <w:tcW w:w="2510" w:type="pct"/>
            <w:tcBorders>
              <w:top w:val="nil"/>
              <w:left w:val="nil"/>
              <w:bottom w:val="single" w:sz="4" w:space="0" w:color="auto"/>
              <w:right w:val="single" w:sz="4" w:space="0" w:color="auto"/>
            </w:tcBorders>
            <w:shd w:val="clear" w:color="000000" w:fill="FFFFFF"/>
            <w:vAlign w:val="center"/>
          </w:tcPr>
          <w:p w14:paraId="346B07D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DAS-LOG-1000</w:t>
            </w:r>
          </w:p>
        </w:tc>
        <w:tc>
          <w:tcPr>
            <w:tcW w:w="474" w:type="pct"/>
            <w:tcBorders>
              <w:top w:val="nil"/>
              <w:left w:val="nil"/>
              <w:bottom w:val="single" w:sz="4" w:space="0" w:color="auto"/>
              <w:right w:val="single" w:sz="4" w:space="0" w:color="auto"/>
            </w:tcBorders>
            <w:shd w:val="clear" w:color="000000" w:fill="FFFFFF"/>
            <w:vAlign w:val="center"/>
          </w:tcPr>
          <w:p w14:paraId="0917F0C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767C2AC6"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5F93371E"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56B36A71"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23</w:t>
            </w:r>
          </w:p>
        </w:tc>
        <w:tc>
          <w:tcPr>
            <w:tcW w:w="1067" w:type="pct"/>
            <w:tcBorders>
              <w:top w:val="nil"/>
              <w:left w:val="nil"/>
              <w:bottom w:val="single" w:sz="4" w:space="0" w:color="auto"/>
              <w:right w:val="single" w:sz="4" w:space="0" w:color="auto"/>
            </w:tcBorders>
            <w:shd w:val="clear" w:color="000000" w:fill="FFFFFF"/>
            <w:vAlign w:val="center"/>
          </w:tcPr>
          <w:p w14:paraId="3C076830"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负载均衡器</w:t>
            </w:r>
          </w:p>
        </w:tc>
        <w:tc>
          <w:tcPr>
            <w:tcW w:w="2510" w:type="pct"/>
            <w:tcBorders>
              <w:top w:val="nil"/>
              <w:left w:val="nil"/>
              <w:bottom w:val="single" w:sz="4" w:space="0" w:color="auto"/>
              <w:right w:val="single" w:sz="4" w:space="0" w:color="auto"/>
            </w:tcBorders>
            <w:shd w:val="clear" w:color="000000" w:fill="FFFFFF"/>
            <w:vAlign w:val="center"/>
          </w:tcPr>
          <w:p w14:paraId="0334CBF0"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F5 BIG-IP 3600</w:t>
            </w:r>
          </w:p>
        </w:tc>
        <w:tc>
          <w:tcPr>
            <w:tcW w:w="474" w:type="pct"/>
            <w:tcBorders>
              <w:top w:val="nil"/>
              <w:left w:val="nil"/>
              <w:bottom w:val="single" w:sz="4" w:space="0" w:color="auto"/>
              <w:right w:val="single" w:sz="4" w:space="0" w:color="auto"/>
            </w:tcBorders>
            <w:shd w:val="clear" w:color="000000" w:fill="FFFFFF"/>
            <w:vAlign w:val="center"/>
          </w:tcPr>
          <w:p w14:paraId="1B80692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284E515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5466CF2C"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2DB662CD"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24</w:t>
            </w:r>
          </w:p>
        </w:tc>
        <w:tc>
          <w:tcPr>
            <w:tcW w:w="1067" w:type="pct"/>
            <w:tcBorders>
              <w:top w:val="nil"/>
              <w:left w:val="nil"/>
              <w:bottom w:val="single" w:sz="4" w:space="0" w:color="auto"/>
              <w:right w:val="single" w:sz="4" w:space="0" w:color="auto"/>
            </w:tcBorders>
            <w:shd w:val="clear" w:color="000000" w:fill="FFFFFF"/>
            <w:vAlign w:val="center"/>
          </w:tcPr>
          <w:p w14:paraId="48F91156"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WAF</w:t>
            </w:r>
          </w:p>
        </w:tc>
        <w:tc>
          <w:tcPr>
            <w:tcW w:w="2510" w:type="pct"/>
            <w:tcBorders>
              <w:top w:val="nil"/>
              <w:left w:val="nil"/>
              <w:bottom w:val="single" w:sz="4" w:space="0" w:color="auto"/>
              <w:right w:val="single" w:sz="4" w:space="0" w:color="auto"/>
            </w:tcBorders>
            <w:shd w:val="clear" w:color="000000" w:fill="FFFFFF"/>
            <w:vAlign w:val="center"/>
          </w:tcPr>
          <w:p w14:paraId="161AF94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W5000-U015P</w:t>
            </w:r>
          </w:p>
        </w:tc>
        <w:tc>
          <w:tcPr>
            <w:tcW w:w="474" w:type="pct"/>
            <w:tcBorders>
              <w:top w:val="nil"/>
              <w:left w:val="nil"/>
              <w:bottom w:val="single" w:sz="4" w:space="0" w:color="auto"/>
              <w:right w:val="single" w:sz="4" w:space="0" w:color="auto"/>
            </w:tcBorders>
            <w:shd w:val="clear" w:color="000000" w:fill="FFFFFF"/>
            <w:vAlign w:val="center"/>
          </w:tcPr>
          <w:p w14:paraId="23DA7F0D"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1048D02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2F313D70"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726A4C1"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25</w:t>
            </w:r>
          </w:p>
        </w:tc>
        <w:tc>
          <w:tcPr>
            <w:tcW w:w="1067" w:type="pct"/>
            <w:tcBorders>
              <w:top w:val="nil"/>
              <w:left w:val="nil"/>
              <w:bottom w:val="single" w:sz="4" w:space="0" w:color="auto"/>
              <w:right w:val="single" w:sz="4" w:space="0" w:color="auto"/>
            </w:tcBorders>
            <w:shd w:val="clear" w:color="000000" w:fill="FFFFFF"/>
            <w:vAlign w:val="center"/>
          </w:tcPr>
          <w:p w14:paraId="708B247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安全准入系统</w:t>
            </w:r>
          </w:p>
        </w:tc>
        <w:tc>
          <w:tcPr>
            <w:tcW w:w="2510" w:type="pct"/>
            <w:tcBorders>
              <w:top w:val="nil"/>
              <w:left w:val="nil"/>
              <w:bottom w:val="single" w:sz="4" w:space="0" w:color="auto"/>
              <w:right w:val="single" w:sz="4" w:space="0" w:color="auto"/>
            </w:tcBorders>
            <w:shd w:val="clear" w:color="000000" w:fill="FFFFFF"/>
            <w:vAlign w:val="center"/>
          </w:tcPr>
          <w:p w14:paraId="250253A7" w14:textId="587C06D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TQ-NAC-1000BX-PA（X86奇安信）</w:t>
            </w:r>
          </w:p>
        </w:tc>
        <w:tc>
          <w:tcPr>
            <w:tcW w:w="474" w:type="pct"/>
            <w:tcBorders>
              <w:top w:val="nil"/>
              <w:left w:val="nil"/>
              <w:bottom w:val="single" w:sz="4" w:space="0" w:color="auto"/>
              <w:right w:val="single" w:sz="4" w:space="0" w:color="auto"/>
            </w:tcBorders>
            <w:shd w:val="clear" w:color="000000" w:fill="FFFFFF"/>
            <w:vAlign w:val="center"/>
          </w:tcPr>
          <w:p w14:paraId="654FFB8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4870EC9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4BD78D87"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F0ED0B3"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26</w:t>
            </w:r>
          </w:p>
        </w:tc>
        <w:tc>
          <w:tcPr>
            <w:tcW w:w="1067" w:type="pct"/>
            <w:tcBorders>
              <w:top w:val="nil"/>
              <w:left w:val="nil"/>
              <w:bottom w:val="single" w:sz="4" w:space="0" w:color="auto"/>
              <w:right w:val="single" w:sz="4" w:space="0" w:color="auto"/>
            </w:tcBorders>
            <w:shd w:val="clear" w:color="000000" w:fill="FFFFFF"/>
            <w:vAlign w:val="center"/>
          </w:tcPr>
          <w:p w14:paraId="466922C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交换机</w:t>
            </w:r>
          </w:p>
        </w:tc>
        <w:tc>
          <w:tcPr>
            <w:tcW w:w="2510" w:type="pct"/>
            <w:tcBorders>
              <w:top w:val="nil"/>
              <w:left w:val="nil"/>
              <w:bottom w:val="single" w:sz="4" w:space="0" w:color="auto"/>
              <w:right w:val="single" w:sz="4" w:space="0" w:color="auto"/>
            </w:tcBorders>
            <w:shd w:val="clear" w:color="000000" w:fill="FFFFFF"/>
            <w:vAlign w:val="center"/>
          </w:tcPr>
          <w:p w14:paraId="4A688F53"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H3C S5120</w:t>
            </w:r>
          </w:p>
        </w:tc>
        <w:tc>
          <w:tcPr>
            <w:tcW w:w="474" w:type="pct"/>
            <w:tcBorders>
              <w:top w:val="nil"/>
              <w:left w:val="nil"/>
              <w:bottom w:val="single" w:sz="4" w:space="0" w:color="auto"/>
              <w:right w:val="single" w:sz="4" w:space="0" w:color="auto"/>
            </w:tcBorders>
            <w:shd w:val="clear" w:color="000000" w:fill="FFFFFF"/>
            <w:vAlign w:val="center"/>
          </w:tcPr>
          <w:p w14:paraId="284F4B3B"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0505D56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10</w:t>
            </w:r>
          </w:p>
        </w:tc>
      </w:tr>
      <w:tr w:rsidR="00610165" w:rsidRPr="004156F6" w14:paraId="2E96FDE8"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275D6317"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27</w:t>
            </w:r>
          </w:p>
        </w:tc>
        <w:tc>
          <w:tcPr>
            <w:tcW w:w="1067" w:type="pct"/>
            <w:tcBorders>
              <w:top w:val="nil"/>
              <w:left w:val="nil"/>
              <w:bottom w:val="single" w:sz="4" w:space="0" w:color="auto"/>
              <w:right w:val="single" w:sz="4" w:space="0" w:color="auto"/>
            </w:tcBorders>
            <w:shd w:val="clear" w:color="000000" w:fill="FFFFFF"/>
            <w:vAlign w:val="center"/>
          </w:tcPr>
          <w:p w14:paraId="44AF242D"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交换机</w:t>
            </w:r>
          </w:p>
        </w:tc>
        <w:tc>
          <w:tcPr>
            <w:tcW w:w="2510" w:type="pct"/>
            <w:tcBorders>
              <w:top w:val="nil"/>
              <w:left w:val="nil"/>
              <w:bottom w:val="single" w:sz="4" w:space="0" w:color="auto"/>
              <w:right w:val="single" w:sz="4" w:space="0" w:color="auto"/>
            </w:tcBorders>
            <w:shd w:val="clear" w:color="000000" w:fill="FFFFFF"/>
            <w:vAlign w:val="center"/>
          </w:tcPr>
          <w:p w14:paraId="0E0B9C6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华为 S5700</w:t>
            </w:r>
          </w:p>
        </w:tc>
        <w:tc>
          <w:tcPr>
            <w:tcW w:w="474" w:type="pct"/>
            <w:tcBorders>
              <w:top w:val="nil"/>
              <w:left w:val="nil"/>
              <w:bottom w:val="single" w:sz="4" w:space="0" w:color="auto"/>
              <w:right w:val="single" w:sz="4" w:space="0" w:color="auto"/>
            </w:tcBorders>
            <w:shd w:val="clear" w:color="000000" w:fill="FFFFFF"/>
            <w:vAlign w:val="center"/>
          </w:tcPr>
          <w:p w14:paraId="6E7AFA6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7EE4E7A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9</w:t>
            </w:r>
          </w:p>
        </w:tc>
      </w:tr>
      <w:tr w:rsidR="00610165" w:rsidRPr="004156F6" w14:paraId="691CC36C"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71976ED7"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28</w:t>
            </w:r>
          </w:p>
        </w:tc>
        <w:tc>
          <w:tcPr>
            <w:tcW w:w="1067" w:type="pct"/>
            <w:tcBorders>
              <w:top w:val="nil"/>
              <w:left w:val="nil"/>
              <w:bottom w:val="single" w:sz="4" w:space="0" w:color="auto"/>
              <w:right w:val="single" w:sz="4" w:space="0" w:color="auto"/>
            </w:tcBorders>
            <w:shd w:val="clear" w:color="000000" w:fill="FFFFFF"/>
            <w:vAlign w:val="center"/>
          </w:tcPr>
          <w:p w14:paraId="59842BD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交换机H3C</w:t>
            </w:r>
          </w:p>
        </w:tc>
        <w:tc>
          <w:tcPr>
            <w:tcW w:w="2510" w:type="pct"/>
            <w:tcBorders>
              <w:top w:val="nil"/>
              <w:left w:val="nil"/>
              <w:bottom w:val="single" w:sz="4" w:space="0" w:color="auto"/>
              <w:right w:val="single" w:sz="4" w:space="0" w:color="auto"/>
            </w:tcBorders>
            <w:shd w:val="clear" w:color="000000" w:fill="FFFFFF"/>
            <w:vAlign w:val="center"/>
          </w:tcPr>
          <w:p w14:paraId="3E9282CA"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 xml:space="preserve"> H3CS5000</w:t>
            </w:r>
          </w:p>
        </w:tc>
        <w:tc>
          <w:tcPr>
            <w:tcW w:w="474" w:type="pct"/>
            <w:tcBorders>
              <w:top w:val="nil"/>
              <w:left w:val="nil"/>
              <w:bottom w:val="single" w:sz="4" w:space="0" w:color="auto"/>
              <w:right w:val="single" w:sz="4" w:space="0" w:color="auto"/>
            </w:tcBorders>
            <w:shd w:val="clear" w:color="000000" w:fill="FFFFFF"/>
            <w:vAlign w:val="center"/>
          </w:tcPr>
          <w:p w14:paraId="15B0554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28C3583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3DD065FD"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F81E6F8"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29</w:t>
            </w:r>
          </w:p>
        </w:tc>
        <w:tc>
          <w:tcPr>
            <w:tcW w:w="1067" w:type="pct"/>
            <w:tcBorders>
              <w:top w:val="nil"/>
              <w:left w:val="nil"/>
              <w:bottom w:val="single" w:sz="4" w:space="0" w:color="auto"/>
              <w:right w:val="single" w:sz="4" w:space="0" w:color="auto"/>
            </w:tcBorders>
            <w:shd w:val="clear" w:color="000000" w:fill="FFFFFF"/>
            <w:vAlign w:val="center"/>
          </w:tcPr>
          <w:p w14:paraId="05867EAE"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路由器</w:t>
            </w:r>
          </w:p>
        </w:tc>
        <w:tc>
          <w:tcPr>
            <w:tcW w:w="2510" w:type="pct"/>
            <w:tcBorders>
              <w:top w:val="nil"/>
              <w:left w:val="nil"/>
              <w:bottom w:val="single" w:sz="4" w:space="0" w:color="auto"/>
              <w:right w:val="single" w:sz="4" w:space="0" w:color="auto"/>
            </w:tcBorders>
            <w:shd w:val="clear" w:color="000000" w:fill="FFFFFF"/>
            <w:vAlign w:val="center"/>
          </w:tcPr>
          <w:p w14:paraId="13B690B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Cisco 2600</w:t>
            </w:r>
          </w:p>
        </w:tc>
        <w:tc>
          <w:tcPr>
            <w:tcW w:w="474" w:type="pct"/>
            <w:tcBorders>
              <w:top w:val="nil"/>
              <w:left w:val="nil"/>
              <w:bottom w:val="single" w:sz="4" w:space="0" w:color="auto"/>
              <w:right w:val="single" w:sz="4" w:space="0" w:color="auto"/>
            </w:tcBorders>
            <w:shd w:val="clear" w:color="000000" w:fill="FFFFFF"/>
            <w:vAlign w:val="center"/>
          </w:tcPr>
          <w:p w14:paraId="5DDB46A0"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40314928"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01B6A84A"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7EE5684F"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30</w:t>
            </w:r>
          </w:p>
        </w:tc>
        <w:tc>
          <w:tcPr>
            <w:tcW w:w="1067" w:type="pct"/>
            <w:tcBorders>
              <w:top w:val="nil"/>
              <w:left w:val="nil"/>
              <w:bottom w:val="single" w:sz="4" w:space="0" w:color="auto"/>
              <w:right w:val="single" w:sz="4" w:space="0" w:color="auto"/>
            </w:tcBorders>
            <w:shd w:val="clear" w:color="000000" w:fill="FFFFFF"/>
            <w:vAlign w:val="center"/>
          </w:tcPr>
          <w:p w14:paraId="41DF90E4"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核心交换机</w:t>
            </w:r>
          </w:p>
        </w:tc>
        <w:tc>
          <w:tcPr>
            <w:tcW w:w="2510" w:type="pct"/>
            <w:tcBorders>
              <w:top w:val="nil"/>
              <w:left w:val="nil"/>
              <w:bottom w:val="single" w:sz="4" w:space="0" w:color="auto"/>
              <w:right w:val="single" w:sz="4" w:space="0" w:color="auto"/>
            </w:tcBorders>
            <w:shd w:val="clear" w:color="000000" w:fill="FFFFFF"/>
            <w:vAlign w:val="center"/>
          </w:tcPr>
          <w:p w14:paraId="38C64DC6"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华为 S9306</w:t>
            </w:r>
          </w:p>
        </w:tc>
        <w:tc>
          <w:tcPr>
            <w:tcW w:w="474" w:type="pct"/>
            <w:tcBorders>
              <w:top w:val="nil"/>
              <w:left w:val="nil"/>
              <w:bottom w:val="single" w:sz="4" w:space="0" w:color="auto"/>
              <w:right w:val="single" w:sz="4" w:space="0" w:color="auto"/>
            </w:tcBorders>
            <w:shd w:val="clear" w:color="000000" w:fill="FFFFFF"/>
            <w:vAlign w:val="center"/>
          </w:tcPr>
          <w:p w14:paraId="2AA281B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3756383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4</w:t>
            </w:r>
          </w:p>
        </w:tc>
      </w:tr>
      <w:tr w:rsidR="00610165" w:rsidRPr="004156F6" w14:paraId="715AE6D5"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5762D55B"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31</w:t>
            </w:r>
          </w:p>
        </w:tc>
        <w:tc>
          <w:tcPr>
            <w:tcW w:w="1067" w:type="pct"/>
            <w:tcBorders>
              <w:top w:val="nil"/>
              <w:left w:val="nil"/>
              <w:bottom w:val="single" w:sz="4" w:space="0" w:color="auto"/>
              <w:right w:val="single" w:sz="4" w:space="0" w:color="auto"/>
            </w:tcBorders>
            <w:shd w:val="clear" w:color="000000" w:fill="FFFFFF"/>
            <w:vAlign w:val="center"/>
          </w:tcPr>
          <w:p w14:paraId="059FDFED"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核心交换机</w:t>
            </w:r>
          </w:p>
        </w:tc>
        <w:tc>
          <w:tcPr>
            <w:tcW w:w="2510" w:type="pct"/>
            <w:tcBorders>
              <w:top w:val="nil"/>
              <w:left w:val="nil"/>
              <w:bottom w:val="single" w:sz="4" w:space="0" w:color="auto"/>
              <w:right w:val="single" w:sz="4" w:space="0" w:color="auto"/>
            </w:tcBorders>
            <w:shd w:val="clear" w:color="000000" w:fill="FFFFFF"/>
            <w:vAlign w:val="center"/>
          </w:tcPr>
          <w:p w14:paraId="615E45B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H3C S10508X</w:t>
            </w:r>
          </w:p>
        </w:tc>
        <w:tc>
          <w:tcPr>
            <w:tcW w:w="474" w:type="pct"/>
            <w:tcBorders>
              <w:top w:val="nil"/>
              <w:left w:val="nil"/>
              <w:bottom w:val="single" w:sz="4" w:space="0" w:color="auto"/>
              <w:right w:val="single" w:sz="4" w:space="0" w:color="auto"/>
            </w:tcBorders>
            <w:shd w:val="clear" w:color="000000" w:fill="FFFFFF"/>
            <w:vAlign w:val="center"/>
          </w:tcPr>
          <w:p w14:paraId="78A637CD"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1BB7B301"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2</w:t>
            </w:r>
          </w:p>
        </w:tc>
      </w:tr>
      <w:tr w:rsidR="00610165" w:rsidRPr="004156F6" w14:paraId="3BD54835"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47565F6E"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32</w:t>
            </w:r>
          </w:p>
        </w:tc>
        <w:tc>
          <w:tcPr>
            <w:tcW w:w="1067" w:type="pct"/>
            <w:tcBorders>
              <w:top w:val="nil"/>
              <w:left w:val="nil"/>
              <w:bottom w:val="single" w:sz="4" w:space="0" w:color="auto"/>
              <w:right w:val="single" w:sz="4" w:space="0" w:color="auto"/>
            </w:tcBorders>
            <w:shd w:val="clear" w:color="000000" w:fill="FFFFFF"/>
            <w:vAlign w:val="center"/>
          </w:tcPr>
          <w:p w14:paraId="5797E816"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路由器</w:t>
            </w:r>
          </w:p>
        </w:tc>
        <w:tc>
          <w:tcPr>
            <w:tcW w:w="2510" w:type="pct"/>
            <w:tcBorders>
              <w:top w:val="nil"/>
              <w:left w:val="nil"/>
              <w:bottom w:val="single" w:sz="4" w:space="0" w:color="auto"/>
              <w:right w:val="single" w:sz="4" w:space="0" w:color="auto"/>
            </w:tcBorders>
            <w:shd w:val="clear" w:color="000000" w:fill="FFFFFF"/>
            <w:vAlign w:val="center"/>
          </w:tcPr>
          <w:p w14:paraId="79AF67C2"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华为 2600 Series</w:t>
            </w:r>
          </w:p>
        </w:tc>
        <w:tc>
          <w:tcPr>
            <w:tcW w:w="474" w:type="pct"/>
            <w:tcBorders>
              <w:top w:val="nil"/>
              <w:left w:val="nil"/>
              <w:bottom w:val="single" w:sz="4" w:space="0" w:color="auto"/>
              <w:right w:val="single" w:sz="4" w:space="0" w:color="auto"/>
            </w:tcBorders>
            <w:shd w:val="clear" w:color="000000" w:fill="FFFFFF"/>
            <w:vAlign w:val="center"/>
          </w:tcPr>
          <w:p w14:paraId="592C8086"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1B4B890C"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r w:rsidR="00610165" w:rsidRPr="004156F6" w14:paraId="6E37D319" w14:textId="77777777">
        <w:trPr>
          <w:trHeight w:val="270"/>
        </w:trPr>
        <w:tc>
          <w:tcPr>
            <w:tcW w:w="474" w:type="pct"/>
            <w:tcBorders>
              <w:top w:val="nil"/>
              <w:left w:val="single" w:sz="4" w:space="0" w:color="auto"/>
              <w:bottom w:val="single" w:sz="4" w:space="0" w:color="auto"/>
              <w:right w:val="single" w:sz="4" w:space="0" w:color="auto"/>
            </w:tcBorders>
            <w:shd w:val="clear" w:color="000000" w:fill="FFFFFF"/>
            <w:noWrap/>
            <w:vAlign w:val="center"/>
          </w:tcPr>
          <w:p w14:paraId="003FF199" w14:textId="77777777" w:rsidR="00610165" w:rsidRPr="004156F6" w:rsidRDefault="003F6CCD">
            <w:pPr>
              <w:widowControl/>
              <w:jc w:val="center"/>
              <w:textAlignment w:val="center"/>
              <w:rPr>
                <w:rFonts w:ascii="宋体" w:eastAsia="宋体" w:hAnsi="宋体" w:cs="宋体"/>
                <w:color w:val="000000"/>
                <w:sz w:val="22"/>
                <w:szCs w:val="22"/>
              </w:rPr>
            </w:pPr>
            <w:r w:rsidRPr="004156F6">
              <w:rPr>
                <w:rFonts w:ascii="宋体" w:eastAsia="宋体" w:hAnsi="宋体" w:cs="宋体" w:hint="eastAsia"/>
                <w:color w:val="000000"/>
                <w:kern w:val="0"/>
                <w:sz w:val="22"/>
                <w:szCs w:val="22"/>
                <w:lang w:bidi="ar"/>
              </w:rPr>
              <w:t>33</w:t>
            </w:r>
          </w:p>
        </w:tc>
        <w:tc>
          <w:tcPr>
            <w:tcW w:w="1067" w:type="pct"/>
            <w:tcBorders>
              <w:top w:val="nil"/>
              <w:left w:val="nil"/>
              <w:bottom w:val="single" w:sz="4" w:space="0" w:color="auto"/>
              <w:right w:val="single" w:sz="4" w:space="0" w:color="auto"/>
            </w:tcBorders>
            <w:shd w:val="clear" w:color="000000" w:fill="FFFFFF"/>
            <w:vAlign w:val="center"/>
          </w:tcPr>
          <w:p w14:paraId="302433FA"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网关</w:t>
            </w:r>
          </w:p>
        </w:tc>
        <w:tc>
          <w:tcPr>
            <w:tcW w:w="2510" w:type="pct"/>
            <w:tcBorders>
              <w:top w:val="nil"/>
              <w:left w:val="nil"/>
              <w:bottom w:val="single" w:sz="4" w:space="0" w:color="auto"/>
              <w:right w:val="single" w:sz="4" w:space="0" w:color="auto"/>
            </w:tcBorders>
            <w:shd w:val="clear" w:color="000000" w:fill="FFFFFF"/>
            <w:vAlign w:val="center"/>
          </w:tcPr>
          <w:p w14:paraId="77EADCE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吉大正元 G3000-F</w:t>
            </w:r>
          </w:p>
        </w:tc>
        <w:tc>
          <w:tcPr>
            <w:tcW w:w="474" w:type="pct"/>
            <w:tcBorders>
              <w:top w:val="nil"/>
              <w:left w:val="nil"/>
              <w:bottom w:val="single" w:sz="4" w:space="0" w:color="auto"/>
              <w:right w:val="single" w:sz="4" w:space="0" w:color="auto"/>
            </w:tcBorders>
            <w:shd w:val="clear" w:color="000000" w:fill="FFFFFF"/>
            <w:vAlign w:val="center"/>
          </w:tcPr>
          <w:p w14:paraId="08298567"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台</w:t>
            </w:r>
          </w:p>
        </w:tc>
        <w:tc>
          <w:tcPr>
            <w:tcW w:w="474" w:type="pct"/>
            <w:tcBorders>
              <w:top w:val="nil"/>
              <w:left w:val="nil"/>
              <w:bottom w:val="single" w:sz="4" w:space="0" w:color="auto"/>
              <w:right w:val="single" w:sz="4" w:space="0" w:color="auto"/>
            </w:tcBorders>
            <w:shd w:val="clear" w:color="000000" w:fill="FFFFFF"/>
            <w:vAlign w:val="center"/>
          </w:tcPr>
          <w:p w14:paraId="3BEF8115" w14:textId="77777777" w:rsidR="00610165" w:rsidRPr="004156F6" w:rsidRDefault="003F6CCD">
            <w:pPr>
              <w:widowControl/>
              <w:jc w:val="center"/>
              <w:textAlignment w:val="center"/>
              <w:rPr>
                <w:rFonts w:ascii="宋体" w:eastAsia="宋体" w:hAnsi="宋体" w:cs="宋体"/>
                <w:color w:val="000000"/>
                <w:szCs w:val="21"/>
              </w:rPr>
            </w:pPr>
            <w:r w:rsidRPr="004156F6">
              <w:rPr>
                <w:rFonts w:ascii="宋体" w:eastAsia="宋体" w:hAnsi="宋体" w:cs="宋体" w:hint="eastAsia"/>
                <w:color w:val="000000"/>
                <w:kern w:val="0"/>
                <w:szCs w:val="21"/>
                <w:lang w:bidi="ar"/>
              </w:rPr>
              <w:t>1</w:t>
            </w:r>
          </w:p>
        </w:tc>
      </w:tr>
    </w:tbl>
    <w:p w14:paraId="6EAA696E" w14:textId="77777777" w:rsidR="00610165" w:rsidRPr="004156F6" w:rsidRDefault="00610165">
      <w:pPr>
        <w:rPr>
          <w:rFonts w:ascii="仿宋_GB2312" w:eastAsia="仿宋_GB2312"/>
          <w:sz w:val="32"/>
          <w:szCs w:val="32"/>
        </w:rPr>
      </w:pPr>
    </w:p>
    <w:p w14:paraId="21F4B5F4" w14:textId="77777777" w:rsidR="00D2011A" w:rsidRPr="004156F6" w:rsidRDefault="00D2011A">
      <w:pPr>
        <w:rPr>
          <w:rFonts w:ascii="仿宋_GB2312" w:eastAsia="仿宋_GB2312"/>
          <w:sz w:val="32"/>
          <w:szCs w:val="32"/>
        </w:rPr>
      </w:pPr>
    </w:p>
    <w:p w14:paraId="2E6CAC8C" w14:textId="77777777" w:rsidR="00D2011A" w:rsidRPr="004156F6" w:rsidRDefault="00D2011A">
      <w:pPr>
        <w:rPr>
          <w:rFonts w:ascii="仿宋_GB2312" w:eastAsia="仿宋_GB2312"/>
          <w:sz w:val="32"/>
          <w:szCs w:val="32"/>
        </w:rPr>
      </w:pPr>
    </w:p>
    <w:p w14:paraId="1A9B8AD6" w14:textId="77777777" w:rsidR="00610165" w:rsidRPr="004156F6" w:rsidRDefault="003F6CCD">
      <w:pPr>
        <w:jc w:val="center"/>
        <w:rPr>
          <w:rFonts w:ascii="方正小标宋_GBK" w:eastAsia="方正小标宋_GBK" w:hAnsi="方正小标宋_GBK" w:cs="方正小标宋_GBK"/>
          <w:sz w:val="36"/>
          <w:szCs w:val="36"/>
        </w:rPr>
      </w:pPr>
      <w:r w:rsidRPr="004156F6">
        <w:rPr>
          <w:rFonts w:ascii="方正小标宋_GBK" w:eastAsia="方正小标宋_GBK" w:hAnsi="方正小标宋_GBK" w:cs="方正小标宋_GBK" w:hint="eastAsia"/>
          <w:sz w:val="36"/>
          <w:szCs w:val="36"/>
        </w:rPr>
        <w:lastRenderedPageBreak/>
        <w:t>服务清单2</w:t>
      </w:r>
    </w:p>
    <w:tbl>
      <w:tblPr>
        <w:tblW w:w="5000" w:type="pct"/>
        <w:tblLook w:val="04A0" w:firstRow="1" w:lastRow="0" w:firstColumn="1" w:lastColumn="0" w:noHBand="0" w:noVBand="1"/>
      </w:tblPr>
      <w:tblGrid>
        <w:gridCol w:w="838"/>
        <w:gridCol w:w="2734"/>
        <w:gridCol w:w="2846"/>
        <w:gridCol w:w="843"/>
        <w:gridCol w:w="1255"/>
      </w:tblGrid>
      <w:tr w:rsidR="00610165" w:rsidRPr="004156F6" w14:paraId="5263B54D" w14:textId="77777777">
        <w:trPr>
          <w:trHeight w:val="2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tcPr>
          <w:p w14:paraId="5C2A008B" w14:textId="77777777" w:rsidR="00610165" w:rsidRPr="004156F6" w:rsidRDefault="003F6CCD">
            <w:pPr>
              <w:widowControl/>
              <w:jc w:val="left"/>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二楼会议室</w:t>
            </w:r>
          </w:p>
        </w:tc>
      </w:tr>
      <w:tr w:rsidR="00610165" w:rsidRPr="004156F6" w14:paraId="3DEDF623" w14:textId="77777777">
        <w:trPr>
          <w:trHeight w:val="270"/>
        </w:trPr>
        <w:tc>
          <w:tcPr>
            <w:tcW w:w="426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562F3EE3"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一、显示系统</w:t>
            </w:r>
          </w:p>
        </w:tc>
        <w:tc>
          <w:tcPr>
            <w:tcW w:w="736" w:type="pct"/>
            <w:tcBorders>
              <w:top w:val="nil"/>
              <w:left w:val="nil"/>
              <w:bottom w:val="single" w:sz="4" w:space="0" w:color="auto"/>
              <w:right w:val="single" w:sz="4" w:space="0" w:color="auto"/>
            </w:tcBorders>
            <w:shd w:val="clear" w:color="000000" w:fill="FFFFFF"/>
            <w:vAlign w:val="center"/>
          </w:tcPr>
          <w:p w14:paraId="6D8C643A" w14:textId="22A4CC84" w:rsidR="00610165" w:rsidRPr="004156F6" w:rsidRDefault="00610165">
            <w:pPr>
              <w:widowControl/>
              <w:jc w:val="center"/>
              <w:rPr>
                <w:rFonts w:ascii="仿宋_GB2312" w:eastAsia="仿宋_GB2312" w:hAnsi="宋体" w:cs="宋体"/>
                <w:kern w:val="0"/>
                <w:szCs w:val="21"/>
              </w:rPr>
            </w:pPr>
          </w:p>
        </w:tc>
      </w:tr>
      <w:tr w:rsidR="00610165" w:rsidRPr="004156F6" w14:paraId="3A08598D"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6D087A4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7948B0CA"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高清视频会议摄像机</w:t>
            </w:r>
          </w:p>
        </w:tc>
        <w:tc>
          <w:tcPr>
            <w:tcW w:w="1670" w:type="pct"/>
            <w:tcBorders>
              <w:top w:val="nil"/>
              <w:left w:val="nil"/>
              <w:bottom w:val="single" w:sz="4" w:space="0" w:color="auto"/>
              <w:right w:val="single" w:sz="4" w:space="0" w:color="auto"/>
            </w:tcBorders>
            <w:shd w:val="clear" w:color="000000" w:fill="FFFFFF"/>
            <w:vAlign w:val="center"/>
          </w:tcPr>
          <w:p w14:paraId="74B326E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SONY</w:t>
            </w:r>
          </w:p>
        </w:tc>
        <w:tc>
          <w:tcPr>
            <w:tcW w:w="494" w:type="pct"/>
            <w:tcBorders>
              <w:top w:val="nil"/>
              <w:left w:val="nil"/>
              <w:bottom w:val="single" w:sz="4" w:space="0" w:color="auto"/>
              <w:right w:val="single" w:sz="4" w:space="0" w:color="auto"/>
            </w:tcBorders>
            <w:shd w:val="clear" w:color="000000" w:fill="FFFFFF"/>
            <w:vAlign w:val="center"/>
          </w:tcPr>
          <w:p w14:paraId="17E82697"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01D2B06"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r>
      <w:tr w:rsidR="00610165" w:rsidRPr="004156F6" w14:paraId="64869475"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6D603DE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2034A6C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液晶电视</w:t>
            </w:r>
          </w:p>
        </w:tc>
        <w:tc>
          <w:tcPr>
            <w:tcW w:w="1670" w:type="pct"/>
            <w:tcBorders>
              <w:top w:val="nil"/>
              <w:left w:val="nil"/>
              <w:bottom w:val="single" w:sz="4" w:space="0" w:color="auto"/>
              <w:right w:val="single" w:sz="4" w:space="0" w:color="auto"/>
            </w:tcBorders>
            <w:shd w:val="clear" w:color="000000" w:fill="FFFFFF"/>
            <w:vAlign w:val="center"/>
          </w:tcPr>
          <w:p w14:paraId="1EEF1FE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海信</w:t>
            </w:r>
          </w:p>
        </w:tc>
        <w:tc>
          <w:tcPr>
            <w:tcW w:w="494" w:type="pct"/>
            <w:tcBorders>
              <w:top w:val="nil"/>
              <w:left w:val="nil"/>
              <w:bottom w:val="single" w:sz="4" w:space="0" w:color="auto"/>
              <w:right w:val="single" w:sz="4" w:space="0" w:color="auto"/>
            </w:tcBorders>
            <w:shd w:val="clear" w:color="000000" w:fill="FFFFFF"/>
            <w:vAlign w:val="center"/>
          </w:tcPr>
          <w:p w14:paraId="56A77AD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72208476"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38E9636A" w14:textId="77777777">
        <w:trPr>
          <w:trHeight w:val="270"/>
        </w:trPr>
        <w:tc>
          <w:tcPr>
            <w:tcW w:w="4263"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14:paraId="19FA346F"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二、拾音扩音系统</w:t>
            </w:r>
          </w:p>
        </w:tc>
        <w:tc>
          <w:tcPr>
            <w:tcW w:w="736" w:type="pct"/>
            <w:tcBorders>
              <w:top w:val="nil"/>
              <w:left w:val="nil"/>
              <w:bottom w:val="single" w:sz="4" w:space="0" w:color="auto"/>
              <w:right w:val="single" w:sz="4" w:space="0" w:color="auto"/>
            </w:tcBorders>
            <w:shd w:val="clear" w:color="000000" w:fill="FFFFFF"/>
            <w:vAlign w:val="center"/>
          </w:tcPr>
          <w:p w14:paraId="2EBA3754" w14:textId="5FFA5BE8" w:rsidR="00610165" w:rsidRPr="004156F6" w:rsidRDefault="00610165">
            <w:pPr>
              <w:widowControl/>
              <w:jc w:val="center"/>
              <w:rPr>
                <w:rFonts w:ascii="仿宋_GB2312" w:eastAsia="仿宋_GB2312" w:hAnsi="宋体" w:cs="宋体"/>
                <w:kern w:val="0"/>
                <w:szCs w:val="21"/>
              </w:rPr>
            </w:pPr>
          </w:p>
        </w:tc>
      </w:tr>
      <w:tr w:rsidR="00610165" w:rsidRPr="004156F6" w14:paraId="38D433F7"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6C97A17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10192DEA"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主扩音箱</w:t>
            </w:r>
          </w:p>
        </w:tc>
        <w:tc>
          <w:tcPr>
            <w:tcW w:w="1670" w:type="pct"/>
            <w:tcBorders>
              <w:top w:val="nil"/>
              <w:left w:val="nil"/>
              <w:bottom w:val="single" w:sz="4" w:space="0" w:color="auto"/>
              <w:right w:val="single" w:sz="4" w:space="0" w:color="auto"/>
            </w:tcBorders>
            <w:shd w:val="clear" w:color="000000" w:fill="FFFFFF"/>
            <w:vAlign w:val="center"/>
          </w:tcPr>
          <w:p w14:paraId="310336F6"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EV </w:t>
            </w:r>
          </w:p>
        </w:tc>
        <w:tc>
          <w:tcPr>
            <w:tcW w:w="494" w:type="pct"/>
            <w:tcBorders>
              <w:top w:val="nil"/>
              <w:left w:val="nil"/>
              <w:bottom w:val="single" w:sz="4" w:space="0" w:color="auto"/>
              <w:right w:val="single" w:sz="4" w:space="0" w:color="auto"/>
            </w:tcBorders>
            <w:shd w:val="clear" w:color="000000" w:fill="FFFFFF"/>
            <w:vAlign w:val="center"/>
          </w:tcPr>
          <w:p w14:paraId="636043B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7F13E20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1364EBDE"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3FDA4E6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34FE2CFE" w14:textId="77777777" w:rsidR="00610165" w:rsidRPr="004156F6" w:rsidRDefault="003F6CCD">
            <w:pPr>
              <w:widowControl/>
              <w:jc w:val="center"/>
              <w:rPr>
                <w:rFonts w:ascii="仿宋_GB2312" w:eastAsia="仿宋_GB2312" w:hAnsi="宋体" w:cs="宋体"/>
                <w:kern w:val="0"/>
                <w:szCs w:val="21"/>
              </w:rPr>
            </w:pPr>
            <w:proofErr w:type="gramStart"/>
            <w:r w:rsidRPr="004156F6">
              <w:rPr>
                <w:rFonts w:ascii="仿宋_GB2312" w:eastAsia="仿宋_GB2312" w:hAnsi="宋体" w:cs="宋体" w:hint="eastAsia"/>
                <w:kern w:val="0"/>
                <w:szCs w:val="21"/>
              </w:rPr>
              <w:t>补声音箱</w:t>
            </w:r>
            <w:proofErr w:type="gramEnd"/>
          </w:p>
        </w:tc>
        <w:tc>
          <w:tcPr>
            <w:tcW w:w="1670" w:type="pct"/>
            <w:tcBorders>
              <w:top w:val="nil"/>
              <w:left w:val="nil"/>
              <w:bottom w:val="single" w:sz="4" w:space="0" w:color="auto"/>
              <w:right w:val="single" w:sz="4" w:space="0" w:color="auto"/>
            </w:tcBorders>
            <w:shd w:val="clear" w:color="000000" w:fill="FFFFFF"/>
            <w:vAlign w:val="center"/>
          </w:tcPr>
          <w:p w14:paraId="1610DDE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EV </w:t>
            </w:r>
          </w:p>
        </w:tc>
        <w:tc>
          <w:tcPr>
            <w:tcW w:w="494" w:type="pct"/>
            <w:tcBorders>
              <w:top w:val="nil"/>
              <w:left w:val="nil"/>
              <w:bottom w:val="single" w:sz="4" w:space="0" w:color="auto"/>
              <w:right w:val="single" w:sz="4" w:space="0" w:color="auto"/>
            </w:tcBorders>
            <w:shd w:val="clear" w:color="000000" w:fill="FFFFFF"/>
            <w:vAlign w:val="center"/>
          </w:tcPr>
          <w:p w14:paraId="201C866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015E22A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r>
      <w:tr w:rsidR="00610165" w:rsidRPr="004156F6" w14:paraId="332164B4"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21B94CC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c>
          <w:tcPr>
            <w:tcW w:w="1605" w:type="pct"/>
            <w:tcBorders>
              <w:top w:val="nil"/>
              <w:left w:val="nil"/>
              <w:bottom w:val="single" w:sz="4" w:space="0" w:color="auto"/>
              <w:right w:val="single" w:sz="4" w:space="0" w:color="auto"/>
            </w:tcBorders>
            <w:shd w:val="clear" w:color="000000" w:fill="FFFFFF"/>
            <w:vAlign w:val="center"/>
          </w:tcPr>
          <w:p w14:paraId="5CC395A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超低音箱</w:t>
            </w:r>
          </w:p>
        </w:tc>
        <w:tc>
          <w:tcPr>
            <w:tcW w:w="1670" w:type="pct"/>
            <w:tcBorders>
              <w:top w:val="nil"/>
              <w:left w:val="nil"/>
              <w:bottom w:val="single" w:sz="4" w:space="0" w:color="auto"/>
              <w:right w:val="single" w:sz="4" w:space="0" w:color="auto"/>
            </w:tcBorders>
            <w:shd w:val="clear" w:color="000000" w:fill="FFFFFF"/>
            <w:vAlign w:val="center"/>
          </w:tcPr>
          <w:p w14:paraId="5650BC3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MATIAN</w:t>
            </w:r>
          </w:p>
        </w:tc>
        <w:tc>
          <w:tcPr>
            <w:tcW w:w="494" w:type="pct"/>
            <w:tcBorders>
              <w:top w:val="nil"/>
              <w:left w:val="nil"/>
              <w:bottom w:val="single" w:sz="4" w:space="0" w:color="auto"/>
              <w:right w:val="single" w:sz="4" w:space="0" w:color="auto"/>
            </w:tcBorders>
            <w:shd w:val="clear" w:color="000000" w:fill="FFFFFF"/>
            <w:vAlign w:val="center"/>
          </w:tcPr>
          <w:p w14:paraId="7252317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5641BDF6"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58A966A2"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23211B2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c>
          <w:tcPr>
            <w:tcW w:w="1605" w:type="pct"/>
            <w:tcBorders>
              <w:top w:val="nil"/>
              <w:left w:val="nil"/>
              <w:bottom w:val="single" w:sz="4" w:space="0" w:color="auto"/>
              <w:right w:val="single" w:sz="4" w:space="0" w:color="auto"/>
            </w:tcBorders>
            <w:shd w:val="clear" w:color="000000" w:fill="FFFFFF"/>
            <w:vAlign w:val="center"/>
          </w:tcPr>
          <w:p w14:paraId="481C08ED"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返听音箱</w:t>
            </w:r>
          </w:p>
        </w:tc>
        <w:tc>
          <w:tcPr>
            <w:tcW w:w="1670" w:type="pct"/>
            <w:tcBorders>
              <w:top w:val="nil"/>
              <w:left w:val="nil"/>
              <w:bottom w:val="single" w:sz="4" w:space="0" w:color="auto"/>
              <w:right w:val="single" w:sz="4" w:space="0" w:color="auto"/>
            </w:tcBorders>
            <w:shd w:val="clear" w:color="000000" w:fill="FFFFFF"/>
            <w:vAlign w:val="center"/>
          </w:tcPr>
          <w:p w14:paraId="768F50C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EV </w:t>
            </w:r>
          </w:p>
        </w:tc>
        <w:tc>
          <w:tcPr>
            <w:tcW w:w="494" w:type="pct"/>
            <w:tcBorders>
              <w:top w:val="nil"/>
              <w:left w:val="nil"/>
              <w:bottom w:val="single" w:sz="4" w:space="0" w:color="auto"/>
              <w:right w:val="single" w:sz="4" w:space="0" w:color="auto"/>
            </w:tcBorders>
            <w:shd w:val="clear" w:color="000000" w:fill="FFFFFF"/>
            <w:vAlign w:val="center"/>
          </w:tcPr>
          <w:p w14:paraId="731BA71B"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06E6A08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21D98915"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75D33DE6"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5</w:t>
            </w:r>
          </w:p>
        </w:tc>
        <w:tc>
          <w:tcPr>
            <w:tcW w:w="1605" w:type="pct"/>
            <w:tcBorders>
              <w:top w:val="nil"/>
              <w:left w:val="nil"/>
              <w:bottom w:val="single" w:sz="4" w:space="0" w:color="auto"/>
              <w:right w:val="single" w:sz="4" w:space="0" w:color="auto"/>
            </w:tcBorders>
            <w:shd w:val="clear" w:color="000000" w:fill="FFFFFF"/>
            <w:vAlign w:val="center"/>
          </w:tcPr>
          <w:p w14:paraId="43FA93B8" w14:textId="77777777" w:rsidR="00610165" w:rsidRPr="004156F6" w:rsidRDefault="003F6CCD">
            <w:pPr>
              <w:widowControl/>
              <w:jc w:val="center"/>
              <w:rPr>
                <w:rFonts w:ascii="仿宋_GB2312" w:eastAsia="仿宋_GB2312" w:hAnsi="宋体" w:cs="宋体"/>
                <w:kern w:val="0"/>
                <w:szCs w:val="21"/>
              </w:rPr>
            </w:pPr>
            <w:proofErr w:type="gramStart"/>
            <w:r w:rsidRPr="004156F6">
              <w:rPr>
                <w:rFonts w:ascii="仿宋_GB2312" w:eastAsia="仿宋_GB2312" w:hAnsi="宋体" w:cs="宋体" w:hint="eastAsia"/>
                <w:kern w:val="0"/>
                <w:szCs w:val="21"/>
              </w:rPr>
              <w:t>主扩功率放大器</w:t>
            </w:r>
            <w:proofErr w:type="gramEnd"/>
          </w:p>
        </w:tc>
        <w:tc>
          <w:tcPr>
            <w:tcW w:w="1670" w:type="pct"/>
            <w:tcBorders>
              <w:top w:val="nil"/>
              <w:left w:val="nil"/>
              <w:bottom w:val="single" w:sz="4" w:space="0" w:color="auto"/>
              <w:right w:val="single" w:sz="4" w:space="0" w:color="auto"/>
            </w:tcBorders>
            <w:shd w:val="clear" w:color="000000" w:fill="FFFFFF"/>
            <w:vAlign w:val="center"/>
          </w:tcPr>
          <w:p w14:paraId="7F01DAB9" w14:textId="77777777" w:rsidR="00610165" w:rsidRPr="004156F6" w:rsidRDefault="003F6CCD">
            <w:pPr>
              <w:widowControl/>
              <w:jc w:val="center"/>
              <w:rPr>
                <w:rFonts w:ascii="仿宋_GB2312" w:eastAsia="仿宋_GB2312" w:hAnsi="Times New Roman" w:cs="Times New Roman"/>
                <w:kern w:val="0"/>
                <w:szCs w:val="21"/>
              </w:rPr>
            </w:pPr>
            <w:proofErr w:type="spellStart"/>
            <w:r w:rsidRPr="004156F6">
              <w:rPr>
                <w:rFonts w:ascii="仿宋_GB2312" w:eastAsia="仿宋_GB2312" w:hAnsi="Times New Roman" w:cs="Times New Roman" w:hint="eastAsia"/>
                <w:kern w:val="0"/>
                <w:szCs w:val="21"/>
              </w:rPr>
              <w:t>Wharfedale</w:t>
            </w:r>
            <w:proofErr w:type="spellEnd"/>
          </w:p>
        </w:tc>
        <w:tc>
          <w:tcPr>
            <w:tcW w:w="494" w:type="pct"/>
            <w:tcBorders>
              <w:top w:val="nil"/>
              <w:left w:val="nil"/>
              <w:bottom w:val="single" w:sz="4" w:space="0" w:color="auto"/>
              <w:right w:val="single" w:sz="4" w:space="0" w:color="auto"/>
            </w:tcBorders>
            <w:shd w:val="clear" w:color="000000" w:fill="FFFFFF"/>
            <w:vAlign w:val="center"/>
          </w:tcPr>
          <w:p w14:paraId="0530E61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FF7D60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452CADD0"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316C9E4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6</w:t>
            </w:r>
          </w:p>
        </w:tc>
        <w:tc>
          <w:tcPr>
            <w:tcW w:w="1605" w:type="pct"/>
            <w:tcBorders>
              <w:top w:val="nil"/>
              <w:left w:val="nil"/>
              <w:bottom w:val="single" w:sz="4" w:space="0" w:color="auto"/>
              <w:right w:val="single" w:sz="4" w:space="0" w:color="auto"/>
            </w:tcBorders>
            <w:shd w:val="clear" w:color="000000" w:fill="FFFFFF"/>
            <w:vAlign w:val="center"/>
          </w:tcPr>
          <w:p w14:paraId="2F00033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补声功率放大器</w:t>
            </w:r>
          </w:p>
        </w:tc>
        <w:tc>
          <w:tcPr>
            <w:tcW w:w="1670" w:type="pct"/>
            <w:tcBorders>
              <w:top w:val="nil"/>
              <w:left w:val="nil"/>
              <w:bottom w:val="single" w:sz="4" w:space="0" w:color="auto"/>
              <w:right w:val="single" w:sz="4" w:space="0" w:color="auto"/>
            </w:tcBorders>
            <w:shd w:val="clear" w:color="000000" w:fill="FFFFFF"/>
            <w:vAlign w:val="center"/>
          </w:tcPr>
          <w:p w14:paraId="2E8872DB" w14:textId="77777777" w:rsidR="00610165" w:rsidRPr="004156F6" w:rsidRDefault="003F6CCD">
            <w:pPr>
              <w:widowControl/>
              <w:jc w:val="center"/>
              <w:rPr>
                <w:rFonts w:ascii="仿宋_GB2312" w:eastAsia="仿宋_GB2312" w:hAnsi="Times New Roman" w:cs="Times New Roman"/>
                <w:kern w:val="0"/>
                <w:szCs w:val="21"/>
              </w:rPr>
            </w:pPr>
            <w:proofErr w:type="spellStart"/>
            <w:r w:rsidRPr="004156F6">
              <w:rPr>
                <w:rFonts w:ascii="仿宋_GB2312" w:eastAsia="仿宋_GB2312" w:hAnsi="Times New Roman" w:cs="Times New Roman" w:hint="eastAsia"/>
                <w:kern w:val="0"/>
                <w:szCs w:val="21"/>
              </w:rPr>
              <w:t>Wharfedale</w:t>
            </w:r>
            <w:proofErr w:type="spellEnd"/>
          </w:p>
        </w:tc>
        <w:tc>
          <w:tcPr>
            <w:tcW w:w="494" w:type="pct"/>
            <w:tcBorders>
              <w:top w:val="nil"/>
              <w:left w:val="nil"/>
              <w:bottom w:val="single" w:sz="4" w:space="0" w:color="auto"/>
              <w:right w:val="single" w:sz="4" w:space="0" w:color="auto"/>
            </w:tcBorders>
            <w:shd w:val="clear" w:color="000000" w:fill="FFFFFF"/>
            <w:vAlign w:val="center"/>
          </w:tcPr>
          <w:p w14:paraId="43AB0A8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13BFEE7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548920F6"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5E14E93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7</w:t>
            </w:r>
          </w:p>
        </w:tc>
        <w:tc>
          <w:tcPr>
            <w:tcW w:w="1605" w:type="pct"/>
            <w:tcBorders>
              <w:top w:val="nil"/>
              <w:left w:val="nil"/>
              <w:bottom w:val="single" w:sz="4" w:space="0" w:color="auto"/>
              <w:right w:val="single" w:sz="4" w:space="0" w:color="auto"/>
            </w:tcBorders>
            <w:shd w:val="clear" w:color="000000" w:fill="FFFFFF"/>
            <w:vAlign w:val="center"/>
          </w:tcPr>
          <w:p w14:paraId="6342D477"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超低功率放大器</w:t>
            </w:r>
          </w:p>
        </w:tc>
        <w:tc>
          <w:tcPr>
            <w:tcW w:w="1670" w:type="pct"/>
            <w:tcBorders>
              <w:top w:val="nil"/>
              <w:left w:val="nil"/>
              <w:bottom w:val="single" w:sz="4" w:space="0" w:color="auto"/>
              <w:right w:val="single" w:sz="4" w:space="0" w:color="auto"/>
            </w:tcBorders>
            <w:shd w:val="clear" w:color="000000" w:fill="FFFFFF"/>
            <w:vAlign w:val="center"/>
          </w:tcPr>
          <w:p w14:paraId="15DDC701" w14:textId="77777777" w:rsidR="00610165" w:rsidRPr="004156F6" w:rsidRDefault="003F6CCD">
            <w:pPr>
              <w:widowControl/>
              <w:jc w:val="center"/>
              <w:rPr>
                <w:rFonts w:ascii="仿宋_GB2312" w:eastAsia="仿宋_GB2312" w:hAnsi="Times New Roman" w:cs="Times New Roman"/>
                <w:kern w:val="0"/>
                <w:szCs w:val="21"/>
              </w:rPr>
            </w:pPr>
            <w:proofErr w:type="spellStart"/>
            <w:r w:rsidRPr="004156F6">
              <w:rPr>
                <w:rFonts w:ascii="仿宋_GB2312" w:eastAsia="仿宋_GB2312" w:hAnsi="Times New Roman" w:cs="Times New Roman" w:hint="eastAsia"/>
                <w:kern w:val="0"/>
                <w:szCs w:val="21"/>
              </w:rPr>
              <w:t>Wharfedale</w:t>
            </w:r>
            <w:proofErr w:type="spellEnd"/>
          </w:p>
        </w:tc>
        <w:tc>
          <w:tcPr>
            <w:tcW w:w="494" w:type="pct"/>
            <w:tcBorders>
              <w:top w:val="nil"/>
              <w:left w:val="nil"/>
              <w:bottom w:val="single" w:sz="4" w:space="0" w:color="auto"/>
              <w:right w:val="single" w:sz="4" w:space="0" w:color="auto"/>
            </w:tcBorders>
            <w:shd w:val="clear" w:color="000000" w:fill="FFFFFF"/>
            <w:vAlign w:val="center"/>
          </w:tcPr>
          <w:p w14:paraId="782828C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7B276E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3C6EAB3B"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2BC2666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c>
          <w:tcPr>
            <w:tcW w:w="1605" w:type="pct"/>
            <w:tcBorders>
              <w:top w:val="nil"/>
              <w:left w:val="nil"/>
              <w:bottom w:val="single" w:sz="4" w:space="0" w:color="auto"/>
              <w:right w:val="single" w:sz="4" w:space="0" w:color="auto"/>
            </w:tcBorders>
            <w:shd w:val="clear" w:color="000000" w:fill="FFFFFF"/>
            <w:vAlign w:val="center"/>
          </w:tcPr>
          <w:p w14:paraId="5BDFE3A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返听功率放大器</w:t>
            </w:r>
          </w:p>
        </w:tc>
        <w:tc>
          <w:tcPr>
            <w:tcW w:w="1670" w:type="pct"/>
            <w:tcBorders>
              <w:top w:val="nil"/>
              <w:left w:val="nil"/>
              <w:bottom w:val="single" w:sz="4" w:space="0" w:color="auto"/>
              <w:right w:val="single" w:sz="4" w:space="0" w:color="auto"/>
            </w:tcBorders>
            <w:shd w:val="clear" w:color="000000" w:fill="FFFFFF"/>
            <w:vAlign w:val="center"/>
          </w:tcPr>
          <w:p w14:paraId="372E1E4B" w14:textId="77777777" w:rsidR="00610165" w:rsidRPr="004156F6" w:rsidRDefault="003F6CCD">
            <w:pPr>
              <w:widowControl/>
              <w:jc w:val="center"/>
              <w:rPr>
                <w:rFonts w:ascii="仿宋_GB2312" w:eastAsia="仿宋_GB2312" w:hAnsi="Times New Roman" w:cs="Times New Roman"/>
                <w:kern w:val="0"/>
                <w:szCs w:val="21"/>
              </w:rPr>
            </w:pPr>
            <w:proofErr w:type="spellStart"/>
            <w:r w:rsidRPr="004156F6">
              <w:rPr>
                <w:rFonts w:ascii="仿宋_GB2312" w:eastAsia="仿宋_GB2312" w:hAnsi="Times New Roman" w:cs="Times New Roman" w:hint="eastAsia"/>
                <w:kern w:val="0"/>
                <w:szCs w:val="21"/>
              </w:rPr>
              <w:t>Wharfedale</w:t>
            </w:r>
            <w:proofErr w:type="spellEnd"/>
          </w:p>
        </w:tc>
        <w:tc>
          <w:tcPr>
            <w:tcW w:w="494" w:type="pct"/>
            <w:tcBorders>
              <w:top w:val="nil"/>
              <w:left w:val="nil"/>
              <w:bottom w:val="single" w:sz="4" w:space="0" w:color="auto"/>
              <w:right w:val="single" w:sz="4" w:space="0" w:color="auto"/>
            </w:tcBorders>
            <w:shd w:val="clear" w:color="000000" w:fill="FFFFFF"/>
            <w:vAlign w:val="center"/>
          </w:tcPr>
          <w:p w14:paraId="7F4CF0CB"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5BE9BE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77992464"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7CABBB8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9</w:t>
            </w:r>
          </w:p>
        </w:tc>
        <w:tc>
          <w:tcPr>
            <w:tcW w:w="1605" w:type="pct"/>
            <w:tcBorders>
              <w:top w:val="nil"/>
              <w:left w:val="nil"/>
              <w:bottom w:val="single" w:sz="4" w:space="0" w:color="auto"/>
              <w:right w:val="single" w:sz="4" w:space="0" w:color="auto"/>
            </w:tcBorders>
            <w:shd w:val="clear" w:color="000000" w:fill="FFFFFF"/>
            <w:vAlign w:val="center"/>
          </w:tcPr>
          <w:p w14:paraId="6345A2E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效果器</w:t>
            </w:r>
          </w:p>
        </w:tc>
        <w:tc>
          <w:tcPr>
            <w:tcW w:w="1670" w:type="pct"/>
            <w:tcBorders>
              <w:top w:val="nil"/>
              <w:left w:val="nil"/>
              <w:bottom w:val="single" w:sz="4" w:space="0" w:color="auto"/>
              <w:right w:val="single" w:sz="4" w:space="0" w:color="auto"/>
            </w:tcBorders>
            <w:shd w:val="clear" w:color="000000" w:fill="FFFFFF"/>
            <w:vAlign w:val="center"/>
          </w:tcPr>
          <w:p w14:paraId="01882E3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YAMAHA</w:t>
            </w:r>
          </w:p>
        </w:tc>
        <w:tc>
          <w:tcPr>
            <w:tcW w:w="494" w:type="pct"/>
            <w:tcBorders>
              <w:top w:val="nil"/>
              <w:left w:val="nil"/>
              <w:bottom w:val="single" w:sz="4" w:space="0" w:color="auto"/>
              <w:right w:val="single" w:sz="4" w:space="0" w:color="auto"/>
            </w:tcBorders>
            <w:shd w:val="clear" w:color="000000" w:fill="FFFFFF"/>
            <w:vAlign w:val="center"/>
          </w:tcPr>
          <w:p w14:paraId="606114A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0762E28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5DBFA936"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4915F7E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10</w:t>
            </w:r>
          </w:p>
        </w:tc>
        <w:tc>
          <w:tcPr>
            <w:tcW w:w="1605" w:type="pct"/>
            <w:tcBorders>
              <w:top w:val="nil"/>
              <w:left w:val="nil"/>
              <w:bottom w:val="single" w:sz="4" w:space="0" w:color="auto"/>
              <w:right w:val="single" w:sz="4" w:space="0" w:color="auto"/>
            </w:tcBorders>
            <w:shd w:val="clear" w:color="000000" w:fill="FFFFFF"/>
            <w:vAlign w:val="center"/>
          </w:tcPr>
          <w:p w14:paraId="6AD34DC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声场处理器</w:t>
            </w:r>
          </w:p>
        </w:tc>
        <w:tc>
          <w:tcPr>
            <w:tcW w:w="1670" w:type="pct"/>
            <w:tcBorders>
              <w:top w:val="nil"/>
              <w:left w:val="nil"/>
              <w:bottom w:val="single" w:sz="4" w:space="0" w:color="auto"/>
              <w:right w:val="single" w:sz="4" w:space="0" w:color="auto"/>
            </w:tcBorders>
            <w:shd w:val="clear" w:color="000000" w:fill="FFFFFF"/>
            <w:vAlign w:val="center"/>
          </w:tcPr>
          <w:p w14:paraId="475B995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WPD</w:t>
            </w:r>
          </w:p>
        </w:tc>
        <w:tc>
          <w:tcPr>
            <w:tcW w:w="494" w:type="pct"/>
            <w:tcBorders>
              <w:top w:val="nil"/>
              <w:left w:val="nil"/>
              <w:bottom w:val="single" w:sz="4" w:space="0" w:color="auto"/>
              <w:right w:val="single" w:sz="4" w:space="0" w:color="auto"/>
            </w:tcBorders>
            <w:shd w:val="clear" w:color="000000" w:fill="FFFFFF"/>
            <w:vAlign w:val="center"/>
          </w:tcPr>
          <w:p w14:paraId="20178F7B"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2E81D7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26CD8B3C"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1CCB58E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11</w:t>
            </w:r>
          </w:p>
        </w:tc>
        <w:tc>
          <w:tcPr>
            <w:tcW w:w="1605" w:type="pct"/>
            <w:tcBorders>
              <w:top w:val="nil"/>
              <w:left w:val="nil"/>
              <w:bottom w:val="single" w:sz="4" w:space="0" w:color="auto"/>
              <w:right w:val="single" w:sz="4" w:space="0" w:color="auto"/>
            </w:tcBorders>
            <w:shd w:val="clear" w:color="000000" w:fill="FFFFFF"/>
            <w:vAlign w:val="center"/>
          </w:tcPr>
          <w:p w14:paraId="401F73E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均衡器</w:t>
            </w:r>
          </w:p>
        </w:tc>
        <w:tc>
          <w:tcPr>
            <w:tcW w:w="1670" w:type="pct"/>
            <w:tcBorders>
              <w:top w:val="nil"/>
              <w:left w:val="nil"/>
              <w:bottom w:val="single" w:sz="4" w:space="0" w:color="auto"/>
              <w:right w:val="single" w:sz="4" w:space="0" w:color="auto"/>
            </w:tcBorders>
            <w:shd w:val="clear" w:color="000000" w:fill="FFFFFF"/>
            <w:vAlign w:val="center"/>
          </w:tcPr>
          <w:p w14:paraId="11AE7622"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DBX</w:t>
            </w:r>
          </w:p>
        </w:tc>
        <w:tc>
          <w:tcPr>
            <w:tcW w:w="494" w:type="pct"/>
            <w:tcBorders>
              <w:top w:val="nil"/>
              <w:left w:val="nil"/>
              <w:bottom w:val="single" w:sz="4" w:space="0" w:color="auto"/>
              <w:right w:val="single" w:sz="4" w:space="0" w:color="auto"/>
            </w:tcBorders>
            <w:shd w:val="clear" w:color="000000" w:fill="FFFFFF"/>
            <w:vAlign w:val="center"/>
          </w:tcPr>
          <w:p w14:paraId="6CF6AA9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DFABA6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3ECE4C9A"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36634EC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12</w:t>
            </w:r>
          </w:p>
        </w:tc>
        <w:tc>
          <w:tcPr>
            <w:tcW w:w="1605" w:type="pct"/>
            <w:tcBorders>
              <w:top w:val="nil"/>
              <w:left w:val="nil"/>
              <w:bottom w:val="single" w:sz="4" w:space="0" w:color="auto"/>
              <w:right w:val="single" w:sz="4" w:space="0" w:color="auto"/>
            </w:tcBorders>
            <w:shd w:val="clear" w:color="000000" w:fill="FFFFFF"/>
            <w:vAlign w:val="center"/>
          </w:tcPr>
          <w:p w14:paraId="1AD1AA7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电源时序器</w:t>
            </w:r>
          </w:p>
        </w:tc>
        <w:tc>
          <w:tcPr>
            <w:tcW w:w="1670" w:type="pct"/>
            <w:tcBorders>
              <w:top w:val="nil"/>
              <w:left w:val="nil"/>
              <w:bottom w:val="single" w:sz="4" w:space="0" w:color="auto"/>
              <w:right w:val="single" w:sz="4" w:space="0" w:color="auto"/>
            </w:tcBorders>
            <w:shd w:val="clear" w:color="000000" w:fill="FFFFFF"/>
            <w:vAlign w:val="center"/>
          </w:tcPr>
          <w:p w14:paraId="78857B5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WPD</w:t>
            </w:r>
          </w:p>
        </w:tc>
        <w:tc>
          <w:tcPr>
            <w:tcW w:w="494" w:type="pct"/>
            <w:tcBorders>
              <w:top w:val="nil"/>
              <w:left w:val="nil"/>
              <w:bottom w:val="single" w:sz="4" w:space="0" w:color="auto"/>
              <w:right w:val="single" w:sz="4" w:space="0" w:color="auto"/>
            </w:tcBorders>
            <w:shd w:val="clear" w:color="000000" w:fill="FFFFFF"/>
            <w:vAlign w:val="center"/>
          </w:tcPr>
          <w:p w14:paraId="33D95F7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531491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695F5484"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0B5D87D7"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13</w:t>
            </w:r>
          </w:p>
        </w:tc>
        <w:tc>
          <w:tcPr>
            <w:tcW w:w="1605" w:type="pct"/>
            <w:tcBorders>
              <w:top w:val="nil"/>
              <w:left w:val="nil"/>
              <w:bottom w:val="single" w:sz="4" w:space="0" w:color="auto"/>
              <w:right w:val="single" w:sz="4" w:space="0" w:color="auto"/>
            </w:tcBorders>
            <w:shd w:val="clear" w:color="000000" w:fill="FFFFFF"/>
            <w:vAlign w:val="center"/>
          </w:tcPr>
          <w:p w14:paraId="1E30F90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电源接线箱</w:t>
            </w:r>
          </w:p>
        </w:tc>
        <w:tc>
          <w:tcPr>
            <w:tcW w:w="1670" w:type="pct"/>
            <w:tcBorders>
              <w:top w:val="nil"/>
              <w:left w:val="nil"/>
              <w:bottom w:val="single" w:sz="4" w:space="0" w:color="auto"/>
              <w:right w:val="single" w:sz="4" w:space="0" w:color="auto"/>
            </w:tcBorders>
            <w:shd w:val="clear" w:color="000000" w:fill="FFFFFF"/>
            <w:vAlign w:val="center"/>
          </w:tcPr>
          <w:p w14:paraId="57CF5F8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WPD</w:t>
            </w:r>
          </w:p>
        </w:tc>
        <w:tc>
          <w:tcPr>
            <w:tcW w:w="494" w:type="pct"/>
            <w:tcBorders>
              <w:top w:val="nil"/>
              <w:left w:val="nil"/>
              <w:bottom w:val="single" w:sz="4" w:space="0" w:color="auto"/>
              <w:right w:val="single" w:sz="4" w:space="0" w:color="auto"/>
            </w:tcBorders>
            <w:shd w:val="clear" w:color="000000" w:fill="FFFFFF"/>
            <w:vAlign w:val="center"/>
          </w:tcPr>
          <w:p w14:paraId="4990CF41"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536BCB3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31DE5627"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093A48D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14</w:t>
            </w:r>
          </w:p>
        </w:tc>
        <w:tc>
          <w:tcPr>
            <w:tcW w:w="1605" w:type="pct"/>
            <w:tcBorders>
              <w:top w:val="nil"/>
              <w:left w:val="nil"/>
              <w:bottom w:val="single" w:sz="4" w:space="0" w:color="auto"/>
              <w:right w:val="single" w:sz="4" w:space="0" w:color="auto"/>
            </w:tcBorders>
            <w:shd w:val="clear" w:color="000000" w:fill="FFFFFF"/>
            <w:vAlign w:val="center"/>
          </w:tcPr>
          <w:p w14:paraId="1C09F1E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无线话筒</w:t>
            </w:r>
          </w:p>
        </w:tc>
        <w:tc>
          <w:tcPr>
            <w:tcW w:w="1670" w:type="pct"/>
            <w:tcBorders>
              <w:top w:val="nil"/>
              <w:left w:val="nil"/>
              <w:bottom w:val="single" w:sz="4" w:space="0" w:color="auto"/>
              <w:right w:val="single" w:sz="4" w:space="0" w:color="auto"/>
            </w:tcBorders>
            <w:shd w:val="clear" w:color="000000" w:fill="FFFFFF"/>
            <w:vAlign w:val="center"/>
          </w:tcPr>
          <w:p w14:paraId="4491AD17"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Audio-</w:t>
            </w:r>
            <w:proofErr w:type="spellStart"/>
            <w:r w:rsidRPr="004156F6">
              <w:rPr>
                <w:rFonts w:ascii="仿宋_GB2312" w:eastAsia="仿宋_GB2312" w:hAnsi="Times New Roman" w:cs="Times New Roman" w:hint="eastAsia"/>
                <w:kern w:val="0"/>
                <w:szCs w:val="21"/>
              </w:rPr>
              <w:t>technica</w:t>
            </w:r>
            <w:proofErr w:type="spellEnd"/>
            <w:r w:rsidRPr="004156F6">
              <w:rPr>
                <w:rFonts w:ascii="仿宋_GB2312" w:eastAsia="仿宋_GB2312" w:hAnsi="Times New Roman" w:cs="Times New Roman" w:hint="eastAsia"/>
                <w:kern w:val="0"/>
                <w:szCs w:val="21"/>
              </w:rPr>
              <w:t xml:space="preserve"> </w:t>
            </w:r>
          </w:p>
        </w:tc>
        <w:tc>
          <w:tcPr>
            <w:tcW w:w="494" w:type="pct"/>
            <w:tcBorders>
              <w:top w:val="nil"/>
              <w:left w:val="nil"/>
              <w:bottom w:val="single" w:sz="4" w:space="0" w:color="auto"/>
              <w:right w:val="single" w:sz="4" w:space="0" w:color="auto"/>
            </w:tcBorders>
            <w:shd w:val="clear" w:color="000000" w:fill="FFFFFF"/>
            <w:vAlign w:val="center"/>
          </w:tcPr>
          <w:p w14:paraId="23AA2F7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套</w:t>
            </w:r>
          </w:p>
        </w:tc>
        <w:tc>
          <w:tcPr>
            <w:tcW w:w="736" w:type="pct"/>
            <w:tcBorders>
              <w:top w:val="nil"/>
              <w:left w:val="nil"/>
              <w:bottom w:val="single" w:sz="4" w:space="0" w:color="auto"/>
              <w:right w:val="single" w:sz="4" w:space="0" w:color="auto"/>
            </w:tcBorders>
            <w:shd w:val="clear" w:color="000000" w:fill="FFFFFF"/>
            <w:vAlign w:val="center"/>
          </w:tcPr>
          <w:p w14:paraId="52EB8F1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r>
      <w:tr w:rsidR="00610165" w:rsidRPr="004156F6" w14:paraId="7187533F"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399BF15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15</w:t>
            </w:r>
          </w:p>
        </w:tc>
        <w:tc>
          <w:tcPr>
            <w:tcW w:w="1605" w:type="pct"/>
            <w:tcBorders>
              <w:top w:val="nil"/>
              <w:left w:val="nil"/>
              <w:bottom w:val="single" w:sz="4" w:space="0" w:color="auto"/>
              <w:right w:val="single" w:sz="4" w:space="0" w:color="auto"/>
            </w:tcBorders>
            <w:shd w:val="clear" w:color="000000" w:fill="FFFFFF"/>
            <w:vAlign w:val="center"/>
          </w:tcPr>
          <w:p w14:paraId="2E870C12"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智能混音器</w:t>
            </w:r>
          </w:p>
        </w:tc>
        <w:tc>
          <w:tcPr>
            <w:tcW w:w="1670" w:type="pct"/>
            <w:tcBorders>
              <w:top w:val="nil"/>
              <w:left w:val="nil"/>
              <w:bottom w:val="single" w:sz="4" w:space="0" w:color="auto"/>
              <w:right w:val="single" w:sz="4" w:space="0" w:color="auto"/>
            </w:tcBorders>
            <w:shd w:val="clear" w:color="000000" w:fill="FFFFFF"/>
            <w:vAlign w:val="center"/>
          </w:tcPr>
          <w:p w14:paraId="0DE6EA7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Audio-</w:t>
            </w:r>
            <w:proofErr w:type="spellStart"/>
            <w:r w:rsidRPr="004156F6">
              <w:rPr>
                <w:rFonts w:ascii="仿宋_GB2312" w:eastAsia="仿宋_GB2312" w:hAnsi="Times New Roman" w:cs="Times New Roman" w:hint="eastAsia"/>
                <w:kern w:val="0"/>
                <w:szCs w:val="21"/>
              </w:rPr>
              <w:t>technica</w:t>
            </w:r>
            <w:proofErr w:type="spellEnd"/>
            <w:r w:rsidRPr="004156F6">
              <w:rPr>
                <w:rFonts w:ascii="仿宋_GB2312" w:eastAsia="仿宋_GB2312" w:hAnsi="Times New Roman" w:cs="Times New Roman" w:hint="eastAsia"/>
                <w:kern w:val="0"/>
                <w:szCs w:val="21"/>
              </w:rPr>
              <w:t xml:space="preserve"> </w:t>
            </w:r>
          </w:p>
        </w:tc>
        <w:tc>
          <w:tcPr>
            <w:tcW w:w="494" w:type="pct"/>
            <w:tcBorders>
              <w:top w:val="nil"/>
              <w:left w:val="nil"/>
              <w:bottom w:val="single" w:sz="4" w:space="0" w:color="auto"/>
              <w:right w:val="single" w:sz="4" w:space="0" w:color="auto"/>
            </w:tcBorders>
            <w:shd w:val="clear" w:color="000000" w:fill="FFFFFF"/>
            <w:vAlign w:val="center"/>
          </w:tcPr>
          <w:p w14:paraId="6EBE1F4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0EC332F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2424DE53" w14:textId="77777777">
        <w:trPr>
          <w:trHeight w:val="270"/>
        </w:trPr>
        <w:tc>
          <w:tcPr>
            <w:tcW w:w="3768"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F917B17"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三、集中控制系统</w:t>
            </w:r>
          </w:p>
        </w:tc>
        <w:tc>
          <w:tcPr>
            <w:tcW w:w="1231" w:type="pct"/>
            <w:gridSpan w:val="2"/>
            <w:tcBorders>
              <w:top w:val="single" w:sz="4" w:space="0" w:color="auto"/>
              <w:left w:val="nil"/>
              <w:bottom w:val="single" w:sz="4" w:space="0" w:color="auto"/>
              <w:right w:val="single" w:sz="4" w:space="0" w:color="auto"/>
            </w:tcBorders>
            <w:shd w:val="clear" w:color="000000" w:fill="FFFFFF"/>
            <w:vAlign w:val="center"/>
          </w:tcPr>
          <w:p w14:paraId="3B2C0E14"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 xml:space="preserve">　</w:t>
            </w:r>
          </w:p>
        </w:tc>
      </w:tr>
      <w:tr w:rsidR="00610165" w:rsidRPr="004156F6" w14:paraId="40932F49"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3571CD7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69E39090"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中央控制主机</w:t>
            </w:r>
          </w:p>
        </w:tc>
        <w:tc>
          <w:tcPr>
            <w:tcW w:w="1670" w:type="pct"/>
            <w:tcBorders>
              <w:top w:val="nil"/>
              <w:left w:val="nil"/>
              <w:bottom w:val="single" w:sz="4" w:space="0" w:color="auto"/>
              <w:right w:val="single" w:sz="4" w:space="0" w:color="auto"/>
            </w:tcBorders>
            <w:shd w:val="clear" w:color="000000" w:fill="FFFFFF"/>
            <w:vAlign w:val="center"/>
          </w:tcPr>
          <w:p w14:paraId="5A2DD1B5"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艾玛拓</w:t>
            </w:r>
            <w:proofErr w:type="spellStart"/>
            <w:r w:rsidRPr="004156F6">
              <w:rPr>
                <w:rFonts w:ascii="仿宋_GB2312" w:eastAsia="仿宋_GB2312" w:hAnsi="宋体" w:cs="宋体" w:hint="eastAsia"/>
                <w:color w:val="000000"/>
                <w:kern w:val="0"/>
                <w:sz w:val="24"/>
              </w:rPr>
              <w:t>i</w:t>
            </w:r>
            <w:proofErr w:type="spellEnd"/>
            <w:r w:rsidRPr="004156F6">
              <w:rPr>
                <w:rFonts w:ascii="仿宋_GB2312" w:eastAsia="仿宋_GB2312" w:hAnsi="宋体" w:cs="宋体" w:hint="eastAsia"/>
                <w:color w:val="000000"/>
                <w:kern w:val="0"/>
                <w:sz w:val="24"/>
              </w:rPr>
              <w:t>-MEET</w:t>
            </w:r>
          </w:p>
        </w:tc>
        <w:tc>
          <w:tcPr>
            <w:tcW w:w="494" w:type="pct"/>
            <w:tcBorders>
              <w:top w:val="nil"/>
              <w:left w:val="nil"/>
              <w:bottom w:val="single" w:sz="4" w:space="0" w:color="auto"/>
              <w:right w:val="single" w:sz="4" w:space="0" w:color="auto"/>
            </w:tcBorders>
            <w:shd w:val="clear" w:color="000000" w:fill="FFFFFF"/>
            <w:vAlign w:val="center"/>
          </w:tcPr>
          <w:p w14:paraId="2AD2EE1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790499F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2ECBD073"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6989D0E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6720B98F"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无线路由器</w:t>
            </w:r>
          </w:p>
        </w:tc>
        <w:tc>
          <w:tcPr>
            <w:tcW w:w="1670" w:type="pct"/>
            <w:tcBorders>
              <w:top w:val="nil"/>
              <w:left w:val="nil"/>
              <w:bottom w:val="single" w:sz="4" w:space="0" w:color="auto"/>
              <w:right w:val="single" w:sz="4" w:space="0" w:color="auto"/>
            </w:tcBorders>
            <w:shd w:val="clear" w:color="000000" w:fill="FFFFFF"/>
            <w:vAlign w:val="center"/>
          </w:tcPr>
          <w:p w14:paraId="6D7B9C41"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华为</w:t>
            </w:r>
          </w:p>
        </w:tc>
        <w:tc>
          <w:tcPr>
            <w:tcW w:w="494" w:type="pct"/>
            <w:tcBorders>
              <w:top w:val="nil"/>
              <w:left w:val="nil"/>
              <w:bottom w:val="single" w:sz="4" w:space="0" w:color="auto"/>
              <w:right w:val="single" w:sz="4" w:space="0" w:color="auto"/>
            </w:tcBorders>
            <w:shd w:val="clear" w:color="000000" w:fill="FFFFFF"/>
            <w:vAlign w:val="center"/>
          </w:tcPr>
          <w:p w14:paraId="3A266CBD"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6F2663B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5F378AB7"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5C08A08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c>
          <w:tcPr>
            <w:tcW w:w="1605" w:type="pct"/>
            <w:tcBorders>
              <w:top w:val="nil"/>
              <w:left w:val="nil"/>
              <w:bottom w:val="single" w:sz="4" w:space="0" w:color="auto"/>
              <w:right w:val="single" w:sz="4" w:space="0" w:color="auto"/>
            </w:tcBorders>
            <w:shd w:val="clear" w:color="000000" w:fill="FFFFFF"/>
            <w:vAlign w:val="center"/>
          </w:tcPr>
          <w:p w14:paraId="5202F8DD"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红外发射棒</w:t>
            </w:r>
          </w:p>
        </w:tc>
        <w:tc>
          <w:tcPr>
            <w:tcW w:w="1670" w:type="pct"/>
            <w:tcBorders>
              <w:top w:val="nil"/>
              <w:left w:val="nil"/>
              <w:bottom w:val="single" w:sz="4" w:space="0" w:color="auto"/>
              <w:right w:val="single" w:sz="4" w:space="0" w:color="auto"/>
            </w:tcBorders>
            <w:shd w:val="clear" w:color="000000" w:fill="FFFFFF"/>
            <w:vAlign w:val="center"/>
          </w:tcPr>
          <w:p w14:paraId="57121B5D"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艾玛拓</w:t>
            </w:r>
            <w:proofErr w:type="spellStart"/>
            <w:r w:rsidRPr="004156F6">
              <w:rPr>
                <w:rFonts w:ascii="仿宋_GB2312" w:eastAsia="仿宋_GB2312" w:hAnsi="宋体" w:cs="宋体" w:hint="eastAsia"/>
                <w:color w:val="000000"/>
                <w:kern w:val="0"/>
                <w:sz w:val="24"/>
              </w:rPr>
              <w:t>i</w:t>
            </w:r>
            <w:proofErr w:type="spellEnd"/>
            <w:r w:rsidRPr="004156F6">
              <w:rPr>
                <w:rFonts w:ascii="仿宋_GB2312" w:eastAsia="仿宋_GB2312" w:hAnsi="宋体" w:cs="宋体" w:hint="eastAsia"/>
                <w:color w:val="000000"/>
                <w:kern w:val="0"/>
                <w:sz w:val="24"/>
              </w:rPr>
              <w:t>-MEET</w:t>
            </w:r>
          </w:p>
        </w:tc>
        <w:tc>
          <w:tcPr>
            <w:tcW w:w="494" w:type="pct"/>
            <w:tcBorders>
              <w:top w:val="nil"/>
              <w:left w:val="nil"/>
              <w:bottom w:val="single" w:sz="4" w:space="0" w:color="auto"/>
              <w:right w:val="single" w:sz="4" w:space="0" w:color="auto"/>
            </w:tcBorders>
            <w:shd w:val="clear" w:color="000000" w:fill="FFFFFF"/>
            <w:vAlign w:val="center"/>
          </w:tcPr>
          <w:p w14:paraId="6CB099E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E0CE19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560E13F8"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70D16A0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c>
          <w:tcPr>
            <w:tcW w:w="1605" w:type="pct"/>
            <w:tcBorders>
              <w:top w:val="nil"/>
              <w:left w:val="nil"/>
              <w:bottom w:val="single" w:sz="4" w:space="0" w:color="auto"/>
              <w:right w:val="single" w:sz="4" w:space="0" w:color="auto"/>
            </w:tcBorders>
            <w:shd w:val="clear" w:color="000000" w:fill="FFFFFF"/>
            <w:vAlign w:val="center"/>
          </w:tcPr>
          <w:p w14:paraId="2CDE007D"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8路电源控制器</w:t>
            </w:r>
          </w:p>
        </w:tc>
        <w:tc>
          <w:tcPr>
            <w:tcW w:w="1670" w:type="pct"/>
            <w:tcBorders>
              <w:top w:val="nil"/>
              <w:left w:val="nil"/>
              <w:bottom w:val="single" w:sz="4" w:space="0" w:color="auto"/>
              <w:right w:val="single" w:sz="4" w:space="0" w:color="auto"/>
            </w:tcBorders>
            <w:shd w:val="clear" w:color="000000" w:fill="FFFFFF"/>
            <w:vAlign w:val="center"/>
          </w:tcPr>
          <w:p w14:paraId="5BC582D1"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艾玛拓</w:t>
            </w:r>
            <w:proofErr w:type="spellStart"/>
            <w:r w:rsidRPr="004156F6">
              <w:rPr>
                <w:rFonts w:ascii="仿宋_GB2312" w:eastAsia="仿宋_GB2312" w:hAnsi="宋体" w:cs="宋体" w:hint="eastAsia"/>
                <w:color w:val="000000"/>
                <w:kern w:val="0"/>
                <w:sz w:val="24"/>
              </w:rPr>
              <w:t>i</w:t>
            </w:r>
            <w:proofErr w:type="spellEnd"/>
            <w:r w:rsidRPr="004156F6">
              <w:rPr>
                <w:rFonts w:ascii="仿宋_GB2312" w:eastAsia="仿宋_GB2312" w:hAnsi="宋体" w:cs="宋体" w:hint="eastAsia"/>
                <w:color w:val="000000"/>
                <w:kern w:val="0"/>
                <w:sz w:val="24"/>
              </w:rPr>
              <w:t>-MEET</w:t>
            </w:r>
          </w:p>
        </w:tc>
        <w:tc>
          <w:tcPr>
            <w:tcW w:w="494" w:type="pct"/>
            <w:tcBorders>
              <w:top w:val="nil"/>
              <w:left w:val="nil"/>
              <w:bottom w:val="single" w:sz="4" w:space="0" w:color="auto"/>
              <w:right w:val="single" w:sz="4" w:space="0" w:color="auto"/>
            </w:tcBorders>
            <w:shd w:val="clear" w:color="000000" w:fill="FFFFFF"/>
            <w:vAlign w:val="center"/>
          </w:tcPr>
          <w:p w14:paraId="433869B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663D3B0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72C577B7"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7520F32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5</w:t>
            </w:r>
          </w:p>
        </w:tc>
        <w:tc>
          <w:tcPr>
            <w:tcW w:w="1605" w:type="pct"/>
            <w:tcBorders>
              <w:top w:val="nil"/>
              <w:left w:val="nil"/>
              <w:bottom w:val="single" w:sz="4" w:space="0" w:color="auto"/>
              <w:right w:val="single" w:sz="4" w:space="0" w:color="auto"/>
            </w:tcBorders>
            <w:shd w:val="clear" w:color="000000" w:fill="FFFFFF"/>
            <w:vAlign w:val="center"/>
          </w:tcPr>
          <w:p w14:paraId="0C1DD646"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会议操作移动控制终端</w:t>
            </w:r>
          </w:p>
        </w:tc>
        <w:tc>
          <w:tcPr>
            <w:tcW w:w="1670" w:type="pct"/>
            <w:tcBorders>
              <w:top w:val="nil"/>
              <w:left w:val="nil"/>
              <w:bottom w:val="single" w:sz="4" w:space="0" w:color="auto"/>
              <w:right w:val="single" w:sz="4" w:space="0" w:color="auto"/>
            </w:tcBorders>
            <w:shd w:val="clear" w:color="000000" w:fill="FFFFFF"/>
            <w:vAlign w:val="center"/>
          </w:tcPr>
          <w:p w14:paraId="6FB1F57F"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华为</w:t>
            </w:r>
          </w:p>
        </w:tc>
        <w:tc>
          <w:tcPr>
            <w:tcW w:w="494" w:type="pct"/>
            <w:tcBorders>
              <w:top w:val="nil"/>
              <w:left w:val="nil"/>
              <w:bottom w:val="single" w:sz="4" w:space="0" w:color="auto"/>
              <w:right w:val="single" w:sz="4" w:space="0" w:color="auto"/>
            </w:tcBorders>
            <w:shd w:val="clear" w:color="000000" w:fill="FFFFFF"/>
            <w:vAlign w:val="center"/>
          </w:tcPr>
          <w:p w14:paraId="1924009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1536CF9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68204278"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1C8E8E5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6</w:t>
            </w:r>
          </w:p>
        </w:tc>
        <w:tc>
          <w:tcPr>
            <w:tcW w:w="1605" w:type="pct"/>
            <w:tcBorders>
              <w:top w:val="nil"/>
              <w:left w:val="nil"/>
              <w:bottom w:val="single" w:sz="4" w:space="0" w:color="auto"/>
              <w:right w:val="single" w:sz="4" w:space="0" w:color="auto"/>
            </w:tcBorders>
            <w:shd w:val="clear" w:color="000000" w:fill="FFFFFF"/>
            <w:vAlign w:val="center"/>
          </w:tcPr>
          <w:p w14:paraId="23F82209"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LED大屏控制终端</w:t>
            </w:r>
          </w:p>
        </w:tc>
        <w:tc>
          <w:tcPr>
            <w:tcW w:w="1670" w:type="pct"/>
            <w:tcBorders>
              <w:top w:val="nil"/>
              <w:left w:val="nil"/>
              <w:bottom w:val="single" w:sz="4" w:space="0" w:color="auto"/>
              <w:right w:val="single" w:sz="4" w:space="0" w:color="auto"/>
            </w:tcBorders>
            <w:shd w:val="clear" w:color="000000" w:fill="FFFFFF"/>
            <w:vAlign w:val="center"/>
          </w:tcPr>
          <w:p w14:paraId="013E791B"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华视</w:t>
            </w:r>
          </w:p>
        </w:tc>
        <w:tc>
          <w:tcPr>
            <w:tcW w:w="494" w:type="pct"/>
            <w:tcBorders>
              <w:top w:val="nil"/>
              <w:left w:val="nil"/>
              <w:bottom w:val="single" w:sz="4" w:space="0" w:color="auto"/>
              <w:right w:val="single" w:sz="4" w:space="0" w:color="auto"/>
            </w:tcBorders>
            <w:shd w:val="clear" w:color="000000" w:fill="FFFFFF"/>
            <w:vAlign w:val="center"/>
          </w:tcPr>
          <w:p w14:paraId="54B8BF5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E92930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37CE701F"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38A2F34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7</w:t>
            </w:r>
          </w:p>
        </w:tc>
        <w:tc>
          <w:tcPr>
            <w:tcW w:w="1605" w:type="pct"/>
            <w:tcBorders>
              <w:top w:val="nil"/>
              <w:left w:val="nil"/>
              <w:bottom w:val="single" w:sz="4" w:space="0" w:color="auto"/>
              <w:right w:val="single" w:sz="4" w:space="0" w:color="auto"/>
            </w:tcBorders>
            <w:shd w:val="clear" w:color="000000" w:fill="FFFFFF"/>
            <w:vAlign w:val="center"/>
          </w:tcPr>
          <w:p w14:paraId="5E5AA92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32</w:t>
            </w:r>
            <w:r w:rsidRPr="004156F6">
              <w:rPr>
                <w:rFonts w:ascii="仿宋_GB2312" w:eastAsia="仿宋_GB2312" w:hAnsi="宋体" w:cs="Times New Roman" w:hint="eastAsia"/>
                <w:kern w:val="0"/>
                <w:szCs w:val="21"/>
              </w:rPr>
              <w:t>进</w:t>
            </w:r>
            <w:r w:rsidRPr="004156F6">
              <w:rPr>
                <w:rFonts w:ascii="仿宋_GB2312" w:eastAsia="仿宋_GB2312" w:hAnsi="Times New Roman" w:cs="Times New Roman" w:hint="eastAsia"/>
                <w:kern w:val="0"/>
                <w:szCs w:val="21"/>
              </w:rPr>
              <w:t>32</w:t>
            </w:r>
            <w:r w:rsidRPr="004156F6">
              <w:rPr>
                <w:rFonts w:ascii="仿宋_GB2312" w:eastAsia="仿宋_GB2312" w:hAnsi="宋体" w:cs="Times New Roman" w:hint="eastAsia"/>
                <w:kern w:val="0"/>
                <w:szCs w:val="21"/>
              </w:rPr>
              <w:t>出</w:t>
            </w:r>
            <w:r w:rsidRPr="004156F6">
              <w:rPr>
                <w:rFonts w:ascii="仿宋_GB2312" w:eastAsia="仿宋_GB2312" w:hAnsi="Times New Roman" w:cs="Times New Roman" w:hint="eastAsia"/>
                <w:kern w:val="0"/>
                <w:szCs w:val="21"/>
              </w:rPr>
              <w:t>RGBHV</w:t>
            </w:r>
            <w:r w:rsidRPr="004156F6">
              <w:rPr>
                <w:rFonts w:ascii="仿宋_GB2312" w:eastAsia="仿宋_GB2312" w:hAnsi="宋体" w:cs="Times New Roman" w:hint="eastAsia"/>
                <w:kern w:val="0"/>
                <w:szCs w:val="21"/>
              </w:rPr>
              <w:t>矩阵</w:t>
            </w:r>
          </w:p>
        </w:tc>
        <w:tc>
          <w:tcPr>
            <w:tcW w:w="1670" w:type="pct"/>
            <w:tcBorders>
              <w:top w:val="nil"/>
              <w:left w:val="nil"/>
              <w:bottom w:val="single" w:sz="4" w:space="0" w:color="auto"/>
              <w:right w:val="single" w:sz="4" w:space="0" w:color="auto"/>
            </w:tcBorders>
            <w:shd w:val="clear" w:color="000000" w:fill="FFFFFF"/>
            <w:vAlign w:val="center"/>
          </w:tcPr>
          <w:p w14:paraId="571915C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科</w:t>
            </w:r>
            <w:proofErr w:type="gramStart"/>
            <w:r w:rsidRPr="004156F6">
              <w:rPr>
                <w:rFonts w:ascii="仿宋_GB2312" w:eastAsia="仿宋_GB2312" w:hAnsi="宋体" w:cs="宋体" w:hint="eastAsia"/>
                <w:kern w:val="0"/>
                <w:szCs w:val="21"/>
              </w:rPr>
              <w:t>迪</w:t>
            </w:r>
            <w:proofErr w:type="gramEnd"/>
          </w:p>
        </w:tc>
        <w:tc>
          <w:tcPr>
            <w:tcW w:w="494" w:type="pct"/>
            <w:tcBorders>
              <w:top w:val="nil"/>
              <w:left w:val="nil"/>
              <w:bottom w:val="single" w:sz="4" w:space="0" w:color="auto"/>
              <w:right w:val="single" w:sz="4" w:space="0" w:color="auto"/>
            </w:tcBorders>
            <w:shd w:val="clear" w:color="000000" w:fill="FFFFFF"/>
            <w:vAlign w:val="center"/>
          </w:tcPr>
          <w:p w14:paraId="7864C1B0"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C6773B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6D6C1112"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5B023C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c>
          <w:tcPr>
            <w:tcW w:w="1605" w:type="pct"/>
            <w:tcBorders>
              <w:top w:val="nil"/>
              <w:left w:val="nil"/>
              <w:bottom w:val="single" w:sz="4" w:space="0" w:color="auto"/>
              <w:right w:val="single" w:sz="4" w:space="0" w:color="auto"/>
            </w:tcBorders>
            <w:shd w:val="clear" w:color="000000" w:fill="FFFFFF"/>
            <w:vAlign w:val="center"/>
          </w:tcPr>
          <w:p w14:paraId="5159BDA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宋体" w:cs="宋体" w:hint="eastAsia"/>
                <w:kern w:val="0"/>
                <w:szCs w:val="21"/>
              </w:rPr>
              <w:t>综合布线系统</w:t>
            </w:r>
          </w:p>
        </w:tc>
        <w:tc>
          <w:tcPr>
            <w:tcW w:w="1670" w:type="pct"/>
            <w:tcBorders>
              <w:top w:val="nil"/>
              <w:left w:val="nil"/>
              <w:bottom w:val="single" w:sz="4" w:space="0" w:color="auto"/>
              <w:right w:val="single" w:sz="4" w:space="0" w:color="auto"/>
            </w:tcBorders>
            <w:shd w:val="clear" w:color="000000" w:fill="FFFFFF"/>
            <w:vAlign w:val="center"/>
          </w:tcPr>
          <w:p w14:paraId="7ACD44CB" w14:textId="77777777" w:rsidR="00610165" w:rsidRPr="004156F6" w:rsidRDefault="00610165">
            <w:pPr>
              <w:widowControl/>
              <w:jc w:val="center"/>
              <w:rPr>
                <w:rFonts w:ascii="仿宋_GB2312" w:eastAsia="仿宋_GB2312" w:hAnsi="宋体" w:cs="宋体"/>
                <w:kern w:val="0"/>
                <w:szCs w:val="21"/>
              </w:rPr>
            </w:pPr>
          </w:p>
        </w:tc>
        <w:tc>
          <w:tcPr>
            <w:tcW w:w="494" w:type="pct"/>
            <w:tcBorders>
              <w:top w:val="nil"/>
              <w:left w:val="nil"/>
              <w:bottom w:val="single" w:sz="4" w:space="0" w:color="auto"/>
              <w:right w:val="single" w:sz="4" w:space="0" w:color="auto"/>
            </w:tcBorders>
            <w:shd w:val="clear" w:color="000000" w:fill="FFFFFF"/>
            <w:vAlign w:val="center"/>
          </w:tcPr>
          <w:p w14:paraId="2FD5287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项</w:t>
            </w:r>
          </w:p>
        </w:tc>
        <w:tc>
          <w:tcPr>
            <w:tcW w:w="736" w:type="pct"/>
            <w:tcBorders>
              <w:top w:val="nil"/>
              <w:left w:val="nil"/>
              <w:bottom w:val="single" w:sz="4" w:space="0" w:color="auto"/>
              <w:right w:val="single" w:sz="4" w:space="0" w:color="auto"/>
            </w:tcBorders>
            <w:shd w:val="clear" w:color="000000" w:fill="FFFFFF"/>
            <w:vAlign w:val="center"/>
          </w:tcPr>
          <w:p w14:paraId="1F7F304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57787F8B" w14:textId="77777777">
        <w:trPr>
          <w:trHeight w:val="270"/>
        </w:trPr>
        <w:tc>
          <w:tcPr>
            <w:tcW w:w="3768" w:type="pct"/>
            <w:gridSpan w:val="3"/>
            <w:tcBorders>
              <w:top w:val="single" w:sz="4" w:space="0" w:color="auto"/>
              <w:left w:val="single" w:sz="4" w:space="0" w:color="auto"/>
              <w:bottom w:val="single" w:sz="4" w:space="0" w:color="auto"/>
              <w:right w:val="single" w:sz="4" w:space="0" w:color="000000"/>
            </w:tcBorders>
            <w:shd w:val="clear" w:color="000000" w:fill="FFFFFF"/>
            <w:vAlign w:val="center"/>
          </w:tcPr>
          <w:p w14:paraId="65D7D45A"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四、灯光系统</w:t>
            </w:r>
          </w:p>
        </w:tc>
        <w:tc>
          <w:tcPr>
            <w:tcW w:w="1231" w:type="pct"/>
            <w:gridSpan w:val="2"/>
            <w:tcBorders>
              <w:top w:val="single" w:sz="4" w:space="0" w:color="auto"/>
              <w:left w:val="nil"/>
              <w:bottom w:val="single" w:sz="4" w:space="0" w:color="auto"/>
              <w:right w:val="single" w:sz="4" w:space="0" w:color="auto"/>
            </w:tcBorders>
            <w:shd w:val="clear" w:color="000000" w:fill="FFFFFF"/>
            <w:vAlign w:val="center"/>
          </w:tcPr>
          <w:p w14:paraId="23FA616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 xml:space="preserve">　</w:t>
            </w:r>
          </w:p>
        </w:tc>
      </w:tr>
      <w:tr w:rsidR="00610165" w:rsidRPr="004156F6" w14:paraId="3E8C0692"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44C1D562"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5B23DAE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成像灯</w:t>
            </w:r>
          </w:p>
        </w:tc>
        <w:tc>
          <w:tcPr>
            <w:tcW w:w="1670" w:type="pct"/>
            <w:tcBorders>
              <w:top w:val="nil"/>
              <w:left w:val="nil"/>
              <w:bottom w:val="single" w:sz="4" w:space="0" w:color="auto"/>
              <w:right w:val="single" w:sz="4" w:space="0" w:color="auto"/>
            </w:tcBorders>
            <w:shd w:val="clear" w:color="000000" w:fill="FFFFFF"/>
            <w:vAlign w:val="center"/>
          </w:tcPr>
          <w:p w14:paraId="0992BD7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珠江</w:t>
            </w:r>
          </w:p>
        </w:tc>
        <w:tc>
          <w:tcPr>
            <w:tcW w:w="494" w:type="pct"/>
            <w:tcBorders>
              <w:top w:val="nil"/>
              <w:left w:val="nil"/>
              <w:bottom w:val="single" w:sz="4" w:space="0" w:color="auto"/>
              <w:right w:val="single" w:sz="4" w:space="0" w:color="auto"/>
            </w:tcBorders>
            <w:shd w:val="clear" w:color="000000" w:fill="FFFFFF"/>
            <w:vAlign w:val="center"/>
          </w:tcPr>
          <w:p w14:paraId="5D7C6D3A"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09773DD7"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18</w:t>
            </w:r>
          </w:p>
        </w:tc>
      </w:tr>
      <w:tr w:rsidR="00610165" w:rsidRPr="004156F6" w14:paraId="1D7ABDEA"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1CE4E1F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13BE5D50"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成像灯灯泡</w:t>
            </w:r>
          </w:p>
        </w:tc>
        <w:tc>
          <w:tcPr>
            <w:tcW w:w="1670" w:type="pct"/>
            <w:tcBorders>
              <w:top w:val="nil"/>
              <w:left w:val="nil"/>
              <w:bottom w:val="single" w:sz="4" w:space="0" w:color="auto"/>
              <w:right w:val="single" w:sz="4" w:space="0" w:color="auto"/>
            </w:tcBorders>
            <w:shd w:val="clear" w:color="000000" w:fill="FFFFFF"/>
            <w:vAlign w:val="center"/>
          </w:tcPr>
          <w:p w14:paraId="090E749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飞利浦</w:t>
            </w:r>
          </w:p>
        </w:tc>
        <w:tc>
          <w:tcPr>
            <w:tcW w:w="494" w:type="pct"/>
            <w:tcBorders>
              <w:top w:val="nil"/>
              <w:left w:val="nil"/>
              <w:bottom w:val="single" w:sz="4" w:space="0" w:color="auto"/>
              <w:right w:val="single" w:sz="4" w:space="0" w:color="auto"/>
            </w:tcBorders>
            <w:shd w:val="clear" w:color="000000" w:fill="FFFFFF"/>
            <w:vAlign w:val="center"/>
          </w:tcPr>
          <w:p w14:paraId="0A9BBD5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13BB8F72"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20</w:t>
            </w:r>
          </w:p>
        </w:tc>
      </w:tr>
      <w:tr w:rsidR="00610165" w:rsidRPr="004156F6" w14:paraId="0E1CE5AF"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8D4880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c>
          <w:tcPr>
            <w:tcW w:w="1605" w:type="pct"/>
            <w:tcBorders>
              <w:top w:val="nil"/>
              <w:left w:val="nil"/>
              <w:bottom w:val="single" w:sz="4" w:space="0" w:color="auto"/>
              <w:right w:val="single" w:sz="4" w:space="0" w:color="auto"/>
            </w:tcBorders>
            <w:shd w:val="clear" w:color="000000" w:fill="FFFFFF"/>
            <w:vAlign w:val="center"/>
          </w:tcPr>
          <w:p w14:paraId="5C7291F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LED PAR</w:t>
            </w:r>
            <w:r w:rsidRPr="004156F6">
              <w:rPr>
                <w:rFonts w:ascii="仿宋_GB2312" w:eastAsia="仿宋_GB2312" w:hAnsi="宋体" w:cs="Times New Roman" w:hint="eastAsia"/>
                <w:kern w:val="0"/>
                <w:szCs w:val="21"/>
              </w:rPr>
              <w:t>灯</w:t>
            </w:r>
          </w:p>
        </w:tc>
        <w:tc>
          <w:tcPr>
            <w:tcW w:w="1670" w:type="pct"/>
            <w:tcBorders>
              <w:top w:val="nil"/>
              <w:left w:val="nil"/>
              <w:bottom w:val="single" w:sz="4" w:space="0" w:color="auto"/>
              <w:right w:val="single" w:sz="4" w:space="0" w:color="auto"/>
            </w:tcBorders>
            <w:shd w:val="clear" w:color="000000" w:fill="FFFFFF"/>
            <w:vAlign w:val="center"/>
          </w:tcPr>
          <w:p w14:paraId="32557C87"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VELLO</w:t>
            </w:r>
          </w:p>
        </w:tc>
        <w:tc>
          <w:tcPr>
            <w:tcW w:w="494" w:type="pct"/>
            <w:tcBorders>
              <w:top w:val="nil"/>
              <w:left w:val="nil"/>
              <w:bottom w:val="single" w:sz="4" w:space="0" w:color="auto"/>
              <w:right w:val="single" w:sz="4" w:space="0" w:color="auto"/>
            </w:tcBorders>
            <w:shd w:val="clear" w:color="000000" w:fill="FFFFFF"/>
            <w:vAlign w:val="center"/>
          </w:tcPr>
          <w:p w14:paraId="149726C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05B8658F"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108</w:t>
            </w:r>
          </w:p>
        </w:tc>
      </w:tr>
      <w:tr w:rsidR="00610165" w:rsidRPr="004156F6" w14:paraId="36120C96"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5A4300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c>
          <w:tcPr>
            <w:tcW w:w="1605" w:type="pct"/>
            <w:tcBorders>
              <w:top w:val="nil"/>
              <w:left w:val="nil"/>
              <w:bottom w:val="single" w:sz="4" w:space="0" w:color="auto"/>
              <w:right w:val="single" w:sz="4" w:space="0" w:color="auto"/>
            </w:tcBorders>
            <w:shd w:val="clear" w:color="000000" w:fill="FFFFFF"/>
            <w:vAlign w:val="center"/>
          </w:tcPr>
          <w:p w14:paraId="06D38B5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光束摇头电脑灯</w:t>
            </w:r>
          </w:p>
        </w:tc>
        <w:tc>
          <w:tcPr>
            <w:tcW w:w="1670" w:type="pct"/>
            <w:tcBorders>
              <w:top w:val="nil"/>
              <w:left w:val="nil"/>
              <w:bottom w:val="single" w:sz="4" w:space="0" w:color="auto"/>
              <w:right w:val="single" w:sz="4" w:space="0" w:color="auto"/>
            </w:tcBorders>
            <w:shd w:val="clear" w:color="000000" w:fill="FFFFFF"/>
            <w:vAlign w:val="center"/>
          </w:tcPr>
          <w:p w14:paraId="7C9603D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伦柏光电</w:t>
            </w:r>
          </w:p>
        </w:tc>
        <w:tc>
          <w:tcPr>
            <w:tcW w:w="494" w:type="pct"/>
            <w:tcBorders>
              <w:top w:val="nil"/>
              <w:left w:val="nil"/>
              <w:bottom w:val="single" w:sz="4" w:space="0" w:color="auto"/>
              <w:right w:val="single" w:sz="4" w:space="0" w:color="auto"/>
            </w:tcBorders>
            <w:shd w:val="clear" w:color="000000" w:fill="FFFFFF"/>
            <w:vAlign w:val="center"/>
          </w:tcPr>
          <w:p w14:paraId="221E2A8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7A51FAD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r>
      <w:tr w:rsidR="00610165" w:rsidRPr="004156F6" w14:paraId="64FB1E7B"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6D79ACB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5</w:t>
            </w:r>
          </w:p>
        </w:tc>
        <w:tc>
          <w:tcPr>
            <w:tcW w:w="1605" w:type="pct"/>
            <w:tcBorders>
              <w:top w:val="nil"/>
              <w:left w:val="nil"/>
              <w:bottom w:val="single" w:sz="4" w:space="0" w:color="auto"/>
              <w:right w:val="single" w:sz="4" w:space="0" w:color="auto"/>
            </w:tcBorders>
            <w:shd w:val="clear" w:color="000000" w:fill="FFFFFF"/>
            <w:vAlign w:val="center"/>
          </w:tcPr>
          <w:p w14:paraId="6FE484C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LED</w:t>
            </w:r>
            <w:r w:rsidRPr="004156F6">
              <w:rPr>
                <w:rFonts w:ascii="仿宋_GB2312" w:eastAsia="仿宋_GB2312" w:hAnsi="宋体" w:cs="Times New Roman" w:hint="eastAsia"/>
                <w:kern w:val="0"/>
                <w:szCs w:val="21"/>
              </w:rPr>
              <w:t>双头换色灯</w:t>
            </w:r>
          </w:p>
        </w:tc>
        <w:tc>
          <w:tcPr>
            <w:tcW w:w="1670" w:type="pct"/>
            <w:tcBorders>
              <w:top w:val="nil"/>
              <w:left w:val="nil"/>
              <w:bottom w:val="single" w:sz="4" w:space="0" w:color="auto"/>
              <w:right w:val="single" w:sz="4" w:space="0" w:color="auto"/>
            </w:tcBorders>
            <w:shd w:val="clear" w:color="000000" w:fill="FFFFFF"/>
            <w:vAlign w:val="center"/>
          </w:tcPr>
          <w:p w14:paraId="2CC5E60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VELLO</w:t>
            </w:r>
          </w:p>
        </w:tc>
        <w:tc>
          <w:tcPr>
            <w:tcW w:w="494" w:type="pct"/>
            <w:tcBorders>
              <w:top w:val="nil"/>
              <w:left w:val="nil"/>
              <w:bottom w:val="single" w:sz="4" w:space="0" w:color="auto"/>
              <w:right w:val="single" w:sz="4" w:space="0" w:color="auto"/>
            </w:tcBorders>
            <w:shd w:val="clear" w:color="000000" w:fill="FFFFFF"/>
            <w:vAlign w:val="center"/>
          </w:tcPr>
          <w:p w14:paraId="3F15CB5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226C90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r>
      <w:tr w:rsidR="00610165" w:rsidRPr="004156F6" w14:paraId="2EC58E28"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10CD481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6</w:t>
            </w:r>
          </w:p>
        </w:tc>
        <w:tc>
          <w:tcPr>
            <w:tcW w:w="1605" w:type="pct"/>
            <w:tcBorders>
              <w:top w:val="nil"/>
              <w:left w:val="nil"/>
              <w:bottom w:val="single" w:sz="4" w:space="0" w:color="auto"/>
              <w:right w:val="single" w:sz="4" w:space="0" w:color="auto"/>
            </w:tcBorders>
            <w:shd w:val="clear" w:color="000000" w:fill="FFFFFF"/>
            <w:vAlign w:val="center"/>
          </w:tcPr>
          <w:p w14:paraId="2E52D04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w:t>
            </w:r>
            <w:r w:rsidRPr="004156F6">
              <w:rPr>
                <w:rFonts w:ascii="仿宋_GB2312" w:eastAsia="仿宋_GB2312" w:hAnsi="宋体" w:cs="Times New Roman" w:hint="eastAsia"/>
                <w:kern w:val="0"/>
                <w:szCs w:val="21"/>
              </w:rPr>
              <w:t>三基色柔光灯</w:t>
            </w:r>
          </w:p>
        </w:tc>
        <w:tc>
          <w:tcPr>
            <w:tcW w:w="1670" w:type="pct"/>
            <w:tcBorders>
              <w:top w:val="nil"/>
              <w:left w:val="nil"/>
              <w:bottom w:val="single" w:sz="4" w:space="0" w:color="auto"/>
              <w:right w:val="single" w:sz="4" w:space="0" w:color="auto"/>
            </w:tcBorders>
            <w:shd w:val="clear" w:color="000000" w:fill="FFFFFF"/>
            <w:vAlign w:val="center"/>
          </w:tcPr>
          <w:p w14:paraId="3A0C0ECD"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伦柏光电</w:t>
            </w:r>
          </w:p>
        </w:tc>
        <w:tc>
          <w:tcPr>
            <w:tcW w:w="494" w:type="pct"/>
            <w:tcBorders>
              <w:top w:val="nil"/>
              <w:left w:val="nil"/>
              <w:bottom w:val="single" w:sz="4" w:space="0" w:color="auto"/>
              <w:right w:val="single" w:sz="4" w:space="0" w:color="auto"/>
            </w:tcBorders>
            <w:shd w:val="clear" w:color="000000" w:fill="FFFFFF"/>
            <w:vAlign w:val="center"/>
          </w:tcPr>
          <w:p w14:paraId="7BA0A95B"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5D8E14E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24</w:t>
            </w:r>
          </w:p>
        </w:tc>
      </w:tr>
      <w:tr w:rsidR="00610165" w:rsidRPr="004156F6" w14:paraId="4849001C"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6BEB680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7</w:t>
            </w:r>
          </w:p>
        </w:tc>
        <w:tc>
          <w:tcPr>
            <w:tcW w:w="1605" w:type="pct"/>
            <w:tcBorders>
              <w:top w:val="nil"/>
              <w:left w:val="nil"/>
              <w:bottom w:val="single" w:sz="4" w:space="0" w:color="auto"/>
              <w:right w:val="single" w:sz="4" w:space="0" w:color="auto"/>
            </w:tcBorders>
            <w:shd w:val="clear" w:color="000000" w:fill="FFFFFF"/>
            <w:vAlign w:val="center"/>
          </w:tcPr>
          <w:p w14:paraId="4101AF2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w:t>
            </w:r>
            <w:r w:rsidRPr="004156F6">
              <w:rPr>
                <w:rFonts w:ascii="仿宋_GB2312" w:eastAsia="仿宋_GB2312" w:hAnsi="宋体" w:cs="Times New Roman" w:hint="eastAsia"/>
                <w:kern w:val="0"/>
                <w:szCs w:val="21"/>
              </w:rPr>
              <w:t>三基色柔光灯管</w:t>
            </w:r>
          </w:p>
        </w:tc>
        <w:tc>
          <w:tcPr>
            <w:tcW w:w="1670" w:type="pct"/>
            <w:tcBorders>
              <w:top w:val="nil"/>
              <w:left w:val="nil"/>
              <w:bottom w:val="single" w:sz="4" w:space="0" w:color="auto"/>
              <w:right w:val="single" w:sz="4" w:space="0" w:color="auto"/>
            </w:tcBorders>
            <w:shd w:val="clear" w:color="000000" w:fill="FFFFFF"/>
            <w:vAlign w:val="center"/>
          </w:tcPr>
          <w:p w14:paraId="78AA2FD4"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欧司朗</w:t>
            </w:r>
          </w:p>
        </w:tc>
        <w:tc>
          <w:tcPr>
            <w:tcW w:w="494" w:type="pct"/>
            <w:tcBorders>
              <w:top w:val="nil"/>
              <w:left w:val="nil"/>
              <w:bottom w:val="single" w:sz="4" w:space="0" w:color="auto"/>
              <w:right w:val="single" w:sz="4" w:space="0" w:color="auto"/>
            </w:tcBorders>
            <w:shd w:val="clear" w:color="000000" w:fill="FFFFFF"/>
            <w:vAlign w:val="center"/>
          </w:tcPr>
          <w:p w14:paraId="33F9DA1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13308AC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100</w:t>
            </w:r>
          </w:p>
        </w:tc>
      </w:tr>
      <w:tr w:rsidR="00610165" w:rsidRPr="004156F6" w14:paraId="41257097"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339609C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c>
          <w:tcPr>
            <w:tcW w:w="1605" w:type="pct"/>
            <w:tcBorders>
              <w:top w:val="nil"/>
              <w:left w:val="nil"/>
              <w:bottom w:val="single" w:sz="4" w:space="0" w:color="auto"/>
              <w:right w:val="single" w:sz="4" w:space="0" w:color="auto"/>
            </w:tcBorders>
            <w:shd w:val="clear" w:color="000000" w:fill="FFFFFF"/>
            <w:vAlign w:val="center"/>
          </w:tcPr>
          <w:p w14:paraId="1E0164A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数字烟机</w:t>
            </w:r>
          </w:p>
        </w:tc>
        <w:tc>
          <w:tcPr>
            <w:tcW w:w="1670" w:type="pct"/>
            <w:tcBorders>
              <w:top w:val="nil"/>
              <w:left w:val="nil"/>
              <w:bottom w:val="single" w:sz="4" w:space="0" w:color="auto"/>
              <w:right w:val="single" w:sz="4" w:space="0" w:color="auto"/>
            </w:tcBorders>
            <w:shd w:val="clear" w:color="000000" w:fill="FFFFFF"/>
            <w:vAlign w:val="center"/>
          </w:tcPr>
          <w:p w14:paraId="367EC98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德</w:t>
            </w:r>
            <w:proofErr w:type="gramStart"/>
            <w:r w:rsidRPr="004156F6">
              <w:rPr>
                <w:rFonts w:ascii="仿宋_GB2312" w:eastAsia="仿宋_GB2312" w:hAnsi="宋体" w:cs="宋体" w:hint="eastAsia"/>
                <w:kern w:val="0"/>
                <w:szCs w:val="21"/>
              </w:rPr>
              <w:t>珑</w:t>
            </w:r>
            <w:proofErr w:type="gramEnd"/>
          </w:p>
        </w:tc>
        <w:tc>
          <w:tcPr>
            <w:tcW w:w="494" w:type="pct"/>
            <w:tcBorders>
              <w:top w:val="nil"/>
              <w:left w:val="nil"/>
              <w:bottom w:val="single" w:sz="4" w:space="0" w:color="auto"/>
              <w:right w:val="single" w:sz="4" w:space="0" w:color="auto"/>
            </w:tcBorders>
            <w:shd w:val="clear" w:color="000000" w:fill="FFFFFF"/>
            <w:vAlign w:val="center"/>
          </w:tcPr>
          <w:p w14:paraId="39056994"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1FB0151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606D9157"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545D1FE7"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9</w:t>
            </w:r>
          </w:p>
        </w:tc>
        <w:tc>
          <w:tcPr>
            <w:tcW w:w="1605" w:type="pct"/>
            <w:tcBorders>
              <w:top w:val="nil"/>
              <w:left w:val="nil"/>
              <w:bottom w:val="single" w:sz="4" w:space="0" w:color="auto"/>
              <w:right w:val="single" w:sz="4" w:space="0" w:color="auto"/>
            </w:tcBorders>
            <w:shd w:val="clear" w:color="000000" w:fill="FFFFFF"/>
            <w:vAlign w:val="center"/>
          </w:tcPr>
          <w:p w14:paraId="139DD2F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烟油</w:t>
            </w:r>
          </w:p>
        </w:tc>
        <w:tc>
          <w:tcPr>
            <w:tcW w:w="1670" w:type="pct"/>
            <w:tcBorders>
              <w:top w:val="nil"/>
              <w:left w:val="nil"/>
              <w:bottom w:val="single" w:sz="4" w:space="0" w:color="auto"/>
              <w:right w:val="single" w:sz="4" w:space="0" w:color="auto"/>
            </w:tcBorders>
            <w:shd w:val="clear" w:color="000000" w:fill="FFFFFF"/>
            <w:vAlign w:val="center"/>
          </w:tcPr>
          <w:p w14:paraId="28B2EC61"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德</w:t>
            </w:r>
            <w:proofErr w:type="gramStart"/>
            <w:r w:rsidRPr="004156F6">
              <w:rPr>
                <w:rFonts w:ascii="仿宋_GB2312" w:eastAsia="仿宋_GB2312" w:hAnsi="宋体" w:cs="宋体" w:hint="eastAsia"/>
                <w:kern w:val="0"/>
                <w:szCs w:val="21"/>
              </w:rPr>
              <w:t>珑</w:t>
            </w:r>
            <w:proofErr w:type="gramEnd"/>
          </w:p>
        </w:tc>
        <w:tc>
          <w:tcPr>
            <w:tcW w:w="494" w:type="pct"/>
            <w:tcBorders>
              <w:top w:val="nil"/>
              <w:left w:val="nil"/>
              <w:bottom w:val="single" w:sz="4" w:space="0" w:color="auto"/>
              <w:right w:val="single" w:sz="4" w:space="0" w:color="auto"/>
            </w:tcBorders>
            <w:shd w:val="clear" w:color="000000" w:fill="FFFFFF"/>
            <w:vAlign w:val="center"/>
          </w:tcPr>
          <w:p w14:paraId="732303E0"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件</w:t>
            </w:r>
          </w:p>
        </w:tc>
        <w:tc>
          <w:tcPr>
            <w:tcW w:w="736" w:type="pct"/>
            <w:tcBorders>
              <w:top w:val="nil"/>
              <w:left w:val="nil"/>
              <w:bottom w:val="single" w:sz="4" w:space="0" w:color="auto"/>
              <w:right w:val="single" w:sz="4" w:space="0" w:color="auto"/>
            </w:tcBorders>
            <w:shd w:val="clear" w:color="000000" w:fill="FFFFFF"/>
            <w:vAlign w:val="center"/>
          </w:tcPr>
          <w:p w14:paraId="2158A2E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22A9178C"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666D9D4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10</w:t>
            </w:r>
          </w:p>
        </w:tc>
        <w:tc>
          <w:tcPr>
            <w:tcW w:w="1605" w:type="pct"/>
            <w:tcBorders>
              <w:top w:val="nil"/>
              <w:left w:val="nil"/>
              <w:bottom w:val="single" w:sz="4" w:space="0" w:color="auto"/>
              <w:right w:val="single" w:sz="4" w:space="0" w:color="auto"/>
            </w:tcBorders>
            <w:shd w:val="clear" w:color="000000" w:fill="FFFFFF"/>
            <w:vAlign w:val="center"/>
          </w:tcPr>
          <w:p w14:paraId="1636C0F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DMX512</w:t>
            </w:r>
            <w:r w:rsidRPr="004156F6">
              <w:rPr>
                <w:rFonts w:ascii="仿宋_GB2312" w:eastAsia="仿宋_GB2312" w:hAnsi="宋体" w:cs="Times New Roman" w:hint="eastAsia"/>
                <w:kern w:val="0"/>
                <w:szCs w:val="21"/>
              </w:rPr>
              <w:t>信号放大器</w:t>
            </w:r>
          </w:p>
        </w:tc>
        <w:tc>
          <w:tcPr>
            <w:tcW w:w="1670" w:type="pct"/>
            <w:tcBorders>
              <w:top w:val="nil"/>
              <w:left w:val="nil"/>
              <w:bottom w:val="single" w:sz="4" w:space="0" w:color="auto"/>
              <w:right w:val="single" w:sz="4" w:space="0" w:color="auto"/>
            </w:tcBorders>
            <w:shd w:val="clear" w:color="000000" w:fill="FFFFFF"/>
            <w:vAlign w:val="center"/>
          </w:tcPr>
          <w:p w14:paraId="4D95DBA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珠江</w:t>
            </w:r>
          </w:p>
        </w:tc>
        <w:tc>
          <w:tcPr>
            <w:tcW w:w="494" w:type="pct"/>
            <w:tcBorders>
              <w:top w:val="nil"/>
              <w:left w:val="nil"/>
              <w:bottom w:val="single" w:sz="4" w:space="0" w:color="auto"/>
              <w:right w:val="single" w:sz="4" w:space="0" w:color="auto"/>
            </w:tcBorders>
            <w:shd w:val="clear" w:color="000000" w:fill="FFFFFF"/>
            <w:vAlign w:val="center"/>
          </w:tcPr>
          <w:p w14:paraId="0919B081"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994F5D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r>
      <w:tr w:rsidR="00610165" w:rsidRPr="004156F6" w14:paraId="79461B14"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4BF91DC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11</w:t>
            </w:r>
          </w:p>
        </w:tc>
        <w:tc>
          <w:tcPr>
            <w:tcW w:w="1605" w:type="pct"/>
            <w:tcBorders>
              <w:top w:val="nil"/>
              <w:left w:val="nil"/>
              <w:bottom w:val="single" w:sz="4" w:space="0" w:color="auto"/>
              <w:right w:val="single" w:sz="4" w:space="0" w:color="auto"/>
            </w:tcBorders>
            <w:shd w:val="clear" w:color="000000" w:fill="FFFFFF"/>
            <w:vAlign w:val="center"/>
          </w:tcPr>
          <w:p w14:paraId="2EF8B69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电源直通柜</w:t>
            </w:r>
          </w:p>
        </w:tc>
        <w:tc>
          <w:tcPr>
            <w:tcW w:w="1670" w:type="pct"/>
            <w:tcBorders>
              <w:top w:val="nil"/>
              <w:left w:val="nil"/>
              <w:bottom w:val="single" w:sz="4" w:space="0" w:color="auto"/>
              <w:right w:val="single" w:sz="4" w:space="0" w:color="auto"/>
            </w:tcBorders>
            <w:shd w:val="clear" w:color="000000" w:fill="FFFFFF"/>
            <w:vAlign w:val="center"/>
          </w:tcPr>
          <w:p w14:paraId="16824B8D" w14:textId="77777777" w:rsidR="00610165" w:rsidRPr="004156F6" w:rsidRDefault="003F6CCD">
            <w:pPr>
              <w:widowControl/>
              <w:jc w:val="center"/>
              <w:rPr>
                <w:rFonts w:ascii="仿宋_GB2312" w:eastAsia="仿宋_GB2312" w:hAnsi="宋体" w:cs="宋体"/>
                <w:kern w:val="0"/>
                <w:szCs w:val="21"/>
              </w:rPr>
            </w:pPr>
            <w:proofErr w:type="gramStart"/>
            <w:r w:rsidRPr="004156F6">
              <w:rPr>
                <w:rFonts w:ascii="仿宋_GB2312" w:eastAsia="仿宋_GB2312" w:hAnsi="宋体" w:cs="宋体" w:hint="eastAsia"/>
                <w:kern w:val="0"/>
                <w:szCs w:val="21"/>
              </w:rPr>
              <w:t>影峰</w:t>
            </w:r>
            <w:proofErr w:type="gramEnd"/>
          </w:p>
        </w:tc>
        <w:tc>
          <w:tcPr>
            <w:tcW w:w="494" w:type="pct"/>
            <w:tcBorders>
              <w:top w:val="nil"/>
              <w:left w:val="nil"/>
              <w:bottom w:val="single" w:sz="4" w:space="0" w:color="auto"/>
              <w:right w:val="single" w:sz="4" w:space="0" w:color="auto"/>
            </w:tcBorders>
            <w:shd w:val="clear" w:color="000000" w:fill="FFFFFF"/>
            <w:vAlign w:val="center"/>
          </w:tcPr>
          <w:p w14:paraId="1F9921A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50AC33A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197A88CA"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1189BBD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12</w:t>
            </w:r>
          </w:p>
        </w:tc>
        <w:tc>
          <w:tcPr>
            <w:tcW w:w="1605" w:type="pct"/>
            <w:tcBorders>
              <w:top w:val="nil"/>
              <w:left w:val="nil"/>
              <w:bottom w:val="single" w:sz="4" w:space="0" w:color="auto"/>
              <w:right w:val="single" w:sz="4" w:space="0" w:color="auto"/>
            </w:tcBorders>
            <w:shd w:val="clear" w:color="000000" w:fill="FFFFFF"/>
            <w:vAlign w:val="center"/>
          </w:tcPr>
          <w:p w14:paraId="6BF6E39D" w14:textId="77777777" w:rsidR="00610165" w:rsidRPr="004156F6" w:rsidRDefault="003F6CCD">
            <w:pPr>
              <w:widowControl/>
              <w:jc w:val="center"/>
              <w:rPr>
                <w:rFonts w:ascii="仿宋_GB2312" w:eastAsia="仿宋_GB2312" w:hAnsi="宋体" w:cs="宋体"/>
                <w:kern w:val="0"/>
                <w:szCs w:val="21"/>
              </w:rPr>
            </w:pPr>
            <w:proofErr w:type="gramStart"/>
            <w:r w:rsidRPr="004156F6">
              <w:rPr>
                <w:rFonts w:ascii="仿宋_GB2312" w:eastAsia="仿宋_GB2312" w:hAnsi="宋体" w:cs="宋体" w:hint="eastAsia"/>
                <w:kern w:val="0"/>
                <w:szCs w:val="21"/>
              </w:rPr>
              <w:t>数字硅箱</w:t>
            </w:r>
            <w:proofErr w:type="gramEnd"/>
          </w:p>
        </w:tc>
        <w:tc>
          <w:tcPr>
            <w:tcW w:w="1670" w:type="pct"/>
            <w:tcBorders>
              <w:top w:val="nil"/>
              <w:left w:val="nil"/>
              <w:bottom w:val="single" w:sz="4" w:space="0" w:color="auto"/>
              <w:right w:val="single" w:sz="4" w:space="0" w:color="auto"/>
            </w:tcBorders>
            <w:shd w:val="clear" w:color="000000" w:fill="FFFFFF"/>
            <w:vAlign w:val="center"/>
          </w:tcPr>
          <w:p w14:paraId="7987020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HDL</w:t>
            </w:r>
            <w:r w:rsidRPr="004156F6">
              <w:rPr>
                <w:rFonts w:ascii="仿宋_GB2312" w:eastAsia="仿宋_GB2312" w:hAnsi="宋体" w:cs="Times New Roman" w:hint="eastAsia"/>
                <w:kern w:val="0"/>
                <w:szCs w:val="21"/>
              </w:rPr>
              <w:t>河东</w:t>
            </w:r>
          </w:p>
        </w:tc>
        <w:tc>
          <w:tcPr>
            <w:tcW w:w="494" w:type="pct"/>
            <w:tcBorders>
              <w:top w:val="nil"/>
              <w:left w:val="nil"/>
              <w:bottom w:val="single" w:sz="4" w:space="0" w:color="auto"/>
              <w:right w:val="single" w:sz="4" w:space="0" w:color="auto"/>
            </w:tcBorders>
            <w:shd w:val="clear" w:color="000000" w:fill="FFFFFF"/>
            <w:vAlign w:val="center"/>
          </w:tcPr>
          <w:p w14:paraId="4B66D56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43150C02"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7BEEE539"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CDE5B9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13</w:t>
            </w:r>
          </w:p>
        </w:tc>
        <w:tc>
          <w:tcPr>
            <w:tcW w:w="1605" w:type="pct"/>
            <w:tcBorders>
              <w:top w:val="nil"/>
              <w:left w:val="nil"/>
              <w:bottom w:val="single" w:sz="4" w:space="0" w:color="auto"/>
              <w:right w:val="single" w:sz="4" w:space="0" w:color="auto"/>
            </w:tcBorders>
            <w:shd w:val="clear" w:color="000000" w:fill="FFFFFF"/>
            <w:vAlign w:val="center"/>
          </w:tcPr>
          <w:p w14:paraId="496D72A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w:t>
            </w:r>
            <w:r w:rsidRPr="004156F6">
              <w:rPr>
                <w:rFonts w:ascii="仿宋_GB2312" w:eastAsia="仿宋_GB2312" w:hAnsi="宋体" w:cs="Times New Roman" w:hint="eastAsia"/>
                <w:kern w:val="0"/>
                <w:szCs w:val="21"/>
              </w:rPr>
              <w:t>灯光控制台</w:t>
            </w:r>
          </w:p>
        </w:tc>
        <w:tc>
          <w:tcPr>
            <w:tcW w:w="1670" w:type="pct"/>
            <w:tcBorders>
              <w:top w:val="nil"/>
              <w:left w:val="nil"/>
              <w:bottom w:val="single" w:sz="4" w:space="0" w:color="auto"/>
              <w:right w:val="single" w:sz="4" w:space="0" w:color="auto"/>
            </w:tcBorders>
            <w:shd w:val="clear" w:color="000000" w:fill="FFFFFF"/>
            <w:vAlign w:val="center"/>
          </w:tcPr>
          <w:p w14:paraId="06D41144"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力度</w:t>
            </w:r>
          </w:p>
        </w:tc>
        <w:tc>
          <w:tcPr>
            <w:tcW w:w="494" w:type="pct"/>
            <w:tcBorders>
              <w:top w:val="nil"/>
              <w:left w:val="nil"/>
              <w:bottom w:val="single" w:sz="4" w:space="0" w:color="auto"/>
              <w:right w:val="single" w:sz="4" w:space="0" w:color="auto"/>
            </w:tcBorders>
            <w:shd w:val="clear" w:color="000000" w:fill="FFFFFF"/>
            <w:vAlign w:val="center"/>
          </w:tcPr>
          <w:p w14:paraId="10A711B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745F027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2BC8BAE9" w14:textId="77777777">
        <w:trPr>
          <w:trHeight w:val="270"/>
        </w:trPr>
        <w:tc>
          <w:tcPr>
            <w:tcW w:w="5000" w:type="pct"/>
            <w:gridSpan w:val="5"/>
            <w:tcBorders>
              <w:top w:val="single" w:sz="4" w:space="0" w:color="auto"/>
              <w:left w:val="single" w:sz="4" w:space="0" w:color="auto"/>
              <w:bottom w:val="single" w:sz="4" w:space="0" w:color="auto"/>
              <w:right w:val="single" w:sz="4" w:space="0" w:color="000000"/>
            </w:tcBorders>
            <w:shd w:val="clear" w:color="000000" w:fill="D9D9D9"/>
            <w:vAlign w:val="center"/>
          </w:tcPr>
          <w:p w14:paraId="16DCB2EC"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十二楼会议室</w:t>
            </w:r>
          </w:p>
        </w:tc>
      </w:tr>
      <w:tr w:rsidR="00610165" w:rsidRPr="004156F6" w14:paraId="69442FE6"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4EB758C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序号</w:t>
            </w:r>
          </w:p>
        </w:tc>
        <w:tc>
          <w:tcPr>
            <w:tcW w:w="1605" w:type="pct"/>
            <w:tcBorders>
              <w:top w:val="nil"/>
              <w:left w:val="nil"/>
              <w:bottom w:val="single" w:sz="4" w:space="0" w:color="auto"/>
              <w:right w:val="single" w:sz="4" w:space="0" w:color="auto"/>
            </w:tcBorders>
            <w:shd w:val="clear" w:color="000000" w:fill="FFFFFF"/>
            <w:vAlign w:val="center"/>
          </w:tcPr>
          <w:p w14:paraId="6AD6C0B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内容</w:t>
            </w:r>
          </w:p>
        </w:tc>
        <w:tc>
          <w:tcPr>
            <w:tcW w:w="1670" w:type="pct"/>
            <w:tcBorders>
              <w:top w:val="nil"/>
              <w:left w:val="nil"/>
              <w:bottom w:val="single" w:sz="4" w:space="0" w:color="auto"/>
              <w:right w:val="single" w:sz="4" w:space="0" w:color="auto"/>
            </w:tcBorders>
            <w:shd w:val="clear" w:color="000000" w:fill="FFFFFF"/>
            <w:vAlign w:val="center"/>
          </w:tcPr>
          <w:p w14:paraId="4BABD2D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制造商名称</w:t>
            </w:r>
          </w:p>
        </w:tc>
        <w:tc>
          <w:tcPr>
            <w:tcW w:w="494" w:type="pct"/>
            <w:tcBorders>
              <w:top w:val="nil"/>
              <w:left w:val="nil"/>
              <w:bottom w:val="single" w:sz="4" w:space="0" w:color="auto"/>
              <w:right w:val="single" w:sz="4" w:space="0" w:color="auto"/>
            </w:tcBorders>
            <w:shd w:val="clear" w:color="000000" w:fill="FFFFFF"/>
            <w:vAlign w:val="center"/>
          </w:tcPr>
          <w:p w14:paraId="19C4824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单位</w:t>
            </w:r>
          </w:p>
        </w:tc>
        <w:tc>
          <w:tcPr>
            <w:tcW w:w="736" w:type="pct"/>
            <w:tcBorders>
              <w:top w:val="nil"/>
              <w:left w:val="nil"/>
              <w:bottom w:val="single" w:sz="4" w:space="0" w:color="auto"/>
              <w:right w:val="single" w:sz="4" w:space="0" w:color="auto"/>
            </w:tcBorders>
            <w:shd w:val="clear" w:color="000000" w:fill="FFFFFF"/>
            <w:vAlign w:val="center"/>
          </w:tcPr>
          <w:p w14:paraId="22C7E260"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数量</w:t>
            </w:r>
          </w:p>
        </w:tc>
      </w:tr>
      <w:tr w:rsidR="00610165" w:rsidRPr="004156F6" w14:paraId="28AC9C38" w14:textId="77777777">
        <w:trPr>
          <w:trHeight w:val="270"/>
        </w:trPr>
        <w:tc>
          <w:tcPr>
            <w:tcW w:w="4263" w:type="pct"/>
            <w:gridSpan w:val="4"/>
            <w:tcBorders>
              <w:top w:val="single" w:sz="4" w:space="0" w:color="auto"/>
              <w:left w:val="single" w:sz="4" w:space="0" w:color="auto"/>
              <w:bottom w:val="single" w:sz="4" w:space="0" w:color="auto"/>
              <w:right w:val="single" w:sz="4" w:space="0" w:color="000000"/>
            </w:tcBorders>
            <w:shd w:val="clear" w:color="000000" w:fill="FFFFFF"/>
            <w:vAlign w:val="center"/>
          </w:tcPr>
          <w:p w14:paraId="77EE7F24"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lastRenderedPageBreak/>
              <w:t>一、显示系统</w:t>
            </w:r>
          </w:p>
        </w:tc>
        <w:tc>
          <w:tcPr>
            <w:tcW w:w="736" w:type="pct"/>
            <w:tcBorders>
              <w:top w:val="nil"/>
              <w:left w:val="nil"/>
              <w:bottom w:val="single" w:sz="4" w:space="0" w:color="auto"/>
              <w:right w:val="single" w:sz="4" w:space="0" w:color="auto"/>
            </w:tcBorders>
            <w:shd w:val="clear" w:color="000000" w:fill="FFFFFF"/>
            <w:vAlign w:val="center"/>
          </w:tcPr>
          <w:p w14:paraId="13907A32"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 xml:space="preserve">　</w:t>
            </w:r>
          </w:p>
        </w:tc>
      </w:tr>
      <w:tr w:rsidR="00610165" w:rsidRPr="004156F6" w14:paraId="7E809F31"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0F1D1D6"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580BA8C7"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高清视频会议摄像机</w:t>
            </w:r>
          </w:p>
        </w:tc>
        <w:tc>
          <w:tcPr>
            <w:tcW w:w="1670" w:type="pct"/>
            <w:tcBorders>
              <w:top w:val="nil"/>
              <w:left w:val="nil"/>
              <w:bottom w:val="single" w:sz="4" w:space="0" w:color="auto"/>
              <w:right w:val="single" w:sz="4" w:space="0" w:color="auto"/>
            </w:tcBorders>
            <w:shd w:val="clear" w:color="000000" w:fill="FFFFFF"/>
            <w:vAlign w:val="center"/>
          </w:tcPr>
          <w:p w14:paraId="5256B05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SONY</w:t>
            </w:r>
          </w:p>
        </w:tc>
        <w:tc>
          <w:tcPr>
            <w:tcW w:w="494" w:type="pct"/>
            <w:tcBorders>
              <w:top w:val="nil"/>
              <w:left w:val="nil"/>
              <w:bottom w:val="single" w:sz="4" w:space="0" w:color="auto"/>
              <w:right w:val="single" w:sz="4" w:space="0" w:color="auto"/>
            </w:tcBorders>
            <w:shd w:val="clear" w:color="000000" w:fill="FFFFFF"/>
            <w:vAlign w:val="center"/>
          </w:tcPr>
          <w:p w14:paraId="62B6C01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17F3C95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r>
      <w:tr w:rsidR="00610165" w:rsidRPr="004156F6" w14:paraId="37BAEB78"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276813A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5EC713C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高清摄像机支架</w:t>
            </w:r>
          </w:p>
        </w:tc>
        <w:tc>
          <w:tcPr>
            <w:tcW w:w="1670" w:type="pct"/>
            <w:tcBorders>
              <w:top w:val="nil"/>
              <w:left w:val="nil"/>
              <w:bottom w:val="single" w:sz="4" w:space="0" w:color="auto"/>
              <w:right w:val="single" w:sz="4" w:space="0" w:color="auto"/>
            </w:tcBorders>
            <w:shd w:val="clear" w:color="000000" w:fill="FFFFFF"/>
            <w:vAlign w:val="center"/>
          </w:tcPr>
          <w:p w14:paraId="164ED43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订购</w:t>
            </w:r>
          </w:p>
        </w:tc>
        <w:tc>
          <w:tcPr>
            <w:tcW w:w="494" w:type="pct"/>
            <w:tcBorders>
              <w:top w:val="nil"/>
              <w:left w:val="nil"/>
              <w:bottom w:val="single" w:sz="4" w:space="0" w:color="auto"/>
              <w:right w:val="single" w:sz="4" w:space="0" w:color="auto"/>
            </w:tcBorders>
            <w:shd w:val="clear" w:color="000000" w:fill="FFFFFF"/>
            <w:vAlign w:val="center"/>
          </w:tcPr>
          <w:p w14:paraId="693140A3"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21899F8F"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r>
      <w:tr w:rsidR="00610165" w:rsidRPr="004156F6" w14:paraId="30EB7569"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18E82F1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c>
          <w:tcPr>
            <w:tcW w:w="1605" w:type="pct"/>
            <w:tcBorders>
              <w:top w:val="nil"/>
              <w:left w:val="nil"/>
              <w:bottom w:val="single" w:sz="4" w:space="0" w:color="auto"/>
              <w:right w:val="single" w:sz="4" w:space="0" w:color="auto"/>
            </w:tcBorders>
            <w:shd w:val="clear" w:color="000000" w:fill="FFFFFF"/>
            <w:vAlign w:val="center"/>
          </w:tcPr>
          <w:p w14:paraId="1E64412E"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音视频延长线</w:t>
            </w:r>
          </w:p>
        </w:tc>
        <w:tc>
          <w:tcPr>
            <w:tcW w:w="1670" w:type="pct"/>
            <w:tcBorders>
              <w:top w:val="nil"/>
              <w:left w:val="nil"/>
              <w:bottom w:val="single" w:sz="4" w:space="0" w:color="auto"/>
              <w:right w:val="single" w:sz="4" w:space="0" w:color="auto"/>
            </w:tcBorders>
            <w:shd w:val="clear" w:color="000000" w:fill="FFFFFF"/>
            <w:vAlign w:val="center"/>
          </w:tcPr>
          <w:p w14:paraId="07254CCB"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科</w:t>
            </w:r>
            <w:proofErr w:type="gramStart"/>
            <w:r w:rsidRPr="004156F6">
              <w:rPr>
                <w:rFonts w:ascii="仿宋_GB2312" w:eastAsia="仿宋_GB2312" w:hAnsi="宋体" w:cs="宋体" w:hint="eastAsia"/>
                <w:kern w:val="0"/>
                <w:szCs w:val="21"/>
              </w:rPr>
              <w:t>迪</w:t>
            </w:r>
            <w:proofErr w:type="gramEnd"/>
          </w:p>
        </w:tc>
        <w:tc>
          <w:tcPr>
            <w:tcW w:w="494" w:type="pct"/>
            <w:tcBorders>
              <w:top w:val="nil"/>
              <w:left w:val="nil"/>
              <w:bottom w:val="single" w:sz="4" w:space="0" w:color="auto"/>
              <w:right w:val="single" w:sz="4" w:space="0" w:color="auto"/>
            </w:tcBorders>
            <w:shd w:val="clear" w:color="000000" w:fill="FFFFFF"/>
            <w:vAlign w:val="center"/>
          </w:tcPr>
          <w:p w14:paraId="3CFFBB5F"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批</w:t>
            </w:r>
          </w:p>
        </w:tc>
        <w:tc>
          <w:tcPr>
            <w:tcW w:w="736" w:type="pct"/>
            <w:tcBorders>
              <w:top w:val="nil"/>
              <w:left w:val="nil"/>
              <w:bottom w:val="single" w:sz="4" w:space="0" w:color="auto"/>
              <w:right w:val="single" w:sz="4" w:space="0" w:color="auto"/>
            </w:tcBorders>
            <w:shd w:val="clear" w:color="000000" w:fill="FFFFFF"/>
            <w:vAlign w:val="center"/>
          </w:tcPr>
          <w:p w14:paraId="39C40B1F"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6E24AA96" w14:textId="77777777">
        <w:trPr>
          <w:trHeight w:val="270"/>
        </w:trPr>
        <w:tc>
          <w:tcPr>
            <w:tcW w:w="4263" w:type="pct"/>
            <w:gridSpan w:val="4"/>
            <w:tcBorders>
              <w:top w:val="single" w:sz="4" w:space="0" w:color="auto"/>
              <w:left w:val="single" w:sz="4" w:space="0" w:color="auto"/>
              <w:bottom w:val="single" w:sz="4" w:space="0" w:color="auto"/>
              <w:right w:val="single" w:sz="4" w:space="0" w:color="000000"/>
            </w:tcBorders>
            <w:shd w:val="clear" w:color="000000" w:fill="FFFFFF"/>
            <w:vAlign w:val="center"/>
          </w:tcPr>
          <w:p w14:paraId="54040C1E"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二、拾音扩音系统</w:t>
            </w:r>
          </w:p>
        </w:tc>
        <w:tc>
          <w:tcPr>
            <w:tcW w:w="736" w:type="pct"/>
            <w:tcBorders>
              <w:top w:val="nil"/>
              <w:left w:val="nil"/>
              <w:bottom w:val="single" w:sz="4" w:space="0" w:color="auto"/>
              <w:right w:val="single" w:sz="4" w:space="0" w:color="auto"/>
            </w:tcBorders>
            <w:shd w:val="clear" w:color="000000" w:fill="FFFFFF"/>
            <w:vAlign w:val="center"/>
          </w:tcPr>
          <w:p w14:paraId="3A51C5F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 xml:space="preserve">　</w:t>
            </w:r>
          </w:p>
        </w:tc>
      </w:tr>
      <w:tr w:rsidR="00610165" w:rsidRPr="004156F6" w14:paraId="73A08797"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FB1212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19507A0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w:t>
            </w:r>
            <w:r w:rsidRPr="004156F6">
              <w:rPr>
                <w:rFonts w:ascii="仿宋_GB2312" w:eastAsia="仿宋_GB2312" w:hAnsi="宋体" w:cs="Times New Roman" w:hint="eastAsia"/>
                <w:kern w:val="0"/>
                <w:szCs w:val="21"/>
              </w:rPr>
              <w:t>会议室主扩音箱</w:t>
            </w:r>
          </w:p>
        </w:tc>
        <w:tc>
          <w:tcPr>
            <w:tcW w:w="1670" w:type="pct"/>
            <w:tcBorders>
              <w:top w:val="nil"/>
              <w:left w:val="nil"/>
              <w:bottom w:val="single" w:sz="4" w:space="0" w:color="auto"/>
              <w:right w:val="single" w:sz="4" w:space="0" w:color="auto"/>
            </w:tcBorders>
            <w:shd w:val="clear" w:color="000000" w:fill="FFFFFF"/>
            <w:vAlign w:val="center"/>
          </w:tcPr>
          <w:p w14:paraId="3F6546B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EV</w:t>
            </w:r>
          </w:p>
        </w:tc>
        <w:tc>
          <w:tcPr>
            <w:tcW w:w="494" w:type="pct"/>
            <w:tcBorders>
              <w:top w:val="nil"/>
              <w:left w:val="nil"/>
              <w:bottom w:val="single" w:sz="4" w:space="0" w:color="auto"/>
              <w:right w:val="single" w:sz="4" w:space="0" w:color="auto"/>
            </w:tcBorders>
            <w:shd w:val="clear" w:color="000000" w:fill="FFFFFF"/>
            <w:vAlign w:val="center"/>
          </w:tcPr>
          <w:p w14:paraId="2B579A5A"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5AC9326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30D32245"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707E9FB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44C1429C"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会议吸顶音箱</w:t>
            </w:r>
          </w:p>
        </w:tc>
        <w:tc>
          <w:tcPr>
            <w:tcW w:w="1670" w:type="pct"/>
            <w:tcBorders>
              <w:top w:val="nil"/>
              <w:left w:val="nil"/>
              <w:bottom w:val="single" w:sz="4" w:space="0" w:color="auto"/>
              <w:right w:val="single" w:sz="4" w:space="0" w:color="auto"/>
            </w:tcBorders>
            <w:shd w:val="clear" w:color="000000" w:fill="FFFFFF"/>
            <w:vAlign w:val="center"/>
          </w:tcPr>
          <w:p w14:paraId="45253782"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BOSCH</w:t>
            </w:r>
          </w:p>
        </w:tc>
        <w:tc>
          <w:tcPr>
            <w:tcW w:w="494" w:type="pct"/>
            <w:tcBorders>
              <w:top w:val="nil"/>
              <w:left w:val="nil"/>
              <w:bottom w:val="single" w:sz="4" w:space="0" w:color="auto"/>
              <w:right w:val="single" w:sz="4" w:space="0" w:color="auto"/>
            </w:tcBorders>
            <w:shd w:val="clear" w:color="000000" w:fill="FFFFFF"/>
            <w:vAlign w:val="center"/>
          </w:tcPr>
          <w:p w14:paraId="3FCF5217"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只</w:t>
            </w:r>
          </w:p>
        </w:tc>
        <w:tc>
          <w:tcPr>
            <w:tcW w:w="736" w:type="pct"/>
            <w:tcBorders>
              <w:top w:val="nil"/>
              <w:left w:val="nil"/>
              <w:bottom w:val="single" w:sz="4" w:space="0" w:color="auto"/>
              <w:right w:val="single" w:sz="4" w:space="0" w:color="auto"/>
            </w:tcBorders>
            <w:shd w:val="clear" w:color="000000" w:fill="FFFFFF"/>
            <w:vAlign w:val="center"/>
          </w:tcPr>
          <w:p w14:paraId="0F8D0A5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6</w:t>
            </w:r>
          </w:p>
        </w:tc>
      </w:tr>
      <w:tr w:rsidR="00610165" w:rsidRPr="004156F6" w14:paraId="5FF61D8C"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2ED68969"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c>
          <w:tcPr>
            <w:tcW w:w="1605" w:type="pct"/>
            <w:tcBorders>
              <w:top w:val="nil"/>
              <w:left w:val="nil"/>
              <w:bottom w:val="single" w:sz="4" w:space="0" w:color="auto"/>
              <w:right w:val="single" w:sz="4" w:space="0" w:color="auto"/>
            </w:tcBorders>
            <w:shd w:val="clear" w:color="000000" w:fill="FFFFFF"/>
            <w:vAlign w:val="center"/>
          </w:tcPr>
          <w:p w14:paraId="77623A8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音箱功率放大器</w:t>
            </w:r>
          </w:p>
        </w:tc>
        <w:tc>
          <w:tcPr>
            <w:tcW w:w="1670" w:type="pct"/>
            <w:tcBorders>
              <w:top w:val="nil"/>
              <w:left w:val="nil"/>
              <w:bottom w:val="single" w:sz="4" w:space="0" w:color="auto"/>
              <w:right w:val="single" w:sz="4" w:space="0" w:color="auto"/>
            </w:tcBorders>
            <w:shd w:val="clear" w:color="000000" w:fill="FFFFFF"/>
            <w:vAlign w:val="center"/>
          </w:tcPr>
          <w:p w14:paraId="0E6C9F38" w14:textId="77777777" w:rsidR="00610165" w:rsidRPr="004156F6" w:rsidRDefault="003F6CCD">
            <w:pPr>
              <w:widowControl/>
              <w:jc w:val="center"/>
              <w:rPr>
                <w:rFonts w:ascii="仿宋_GB2312" w:eastAsia="仿宋_GB2312" w:hAnsi="Times New Roman" w:cs="Times New Roman"/>
                <w:kern w:val="0"/>
                <w:szCs w:val="21"/>
              </w:rPr>
            </w:pPr>
            <w:proofErr w:type="spellStart"/>
            <w:r w:rsidRPr="004156F6">
              <w:rPr>
                <w:rFonts w:ascii="仿宋_GB2312" w:eastAsia="仿宋_GB2312" w:hAnsi="Times New Roman" w:cs="Times New Roman" w:hint="eastAsia"/>
                <w:kern w:val="0"/>
                <w:szCs w:val="21"/>
              </w:rPr>
              <w:t>Wharfedale</w:t>
            </w:r>
            <w:proofErr w:type="spellEnd"/>
          </w:p>
        </w:tc>
        <w:tc>
          <w:tcPr>
            <w:tcW w:w="494" w:type="pct"/>
            <w:tcBorders>
              <w:top w:val="nil"/>
              <w:left w:val="nil"/>
              <w:bottom w:val="single" w:sz="4" w:space="0" w:color="auto"/>
              <w:right w:val="single" w:sz="4" w:space="0" w:color="auto"/>
            </w:tcBorders>
            <w:shd w:val="clear" w:color="000000" w:fill="FFFFFF"/>
            <w:vAlign w:val="center"/>
          </w:tcPr>
          <w:p w14:paraId="7824EE2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BD11A9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r>
      <w:tr w:rsidR="00610165" w:rsidRPr="004156F6" w14:paraId="27C77A9D"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7FD8660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c>
          <w:tcPr>
            <w:tcW w:w="1605" w:type="pct"/>
            <w:tcBorders>
              <w:top w:val="nil"/>
              <w:left w:val="nil"/>
              <w:bottom w:val="single" w:sz="4" w:space="0" w:color="auto"/>
              <w:right w:val="single" w:sz="4" w:space="0" w:color="auto"/>
            </w:tcBorders>
            <w:shd w:val="clear" w:color="000000" w:fill="FFFFFF"/>
            <w:vAlign w:val="center"/>
          </w:tcPr>
          <w:p w14:paraId="2BCE7F5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w:t>
            </w:r>
            <w:r w:rsidRPr="004156F6">
              <w:rPr>
                <w:rFonts w:ascii="仿宋_GB2312" w:eastAsia="仿宋_GB2312" w:hAnsi="宋体" w:cs="Times New Roman" w:hint="eastAsia"/>
                <w:kern w:val="0"/>
                <w:szCs w:val="21"/>
              </w:rPr>
              <w:t>调音台</w:t>
            </w:r>
          </w:p>
        </w:tc>
        <w:tc>
          <w:tcPr>
            <w:tcW w:w="1670" w:type="pct"/>
            <w:tcBorders>
              <w:top w:val="nil"/>
              <w:left w:val="nil"/>
              <w:bottom w:val="single" w:sz="4" w:space="0" w:color="auto"/>
              <w:right w:val="single" w:sz="4" w:space="0" w:color="auto"/>
            </w:tcBorders>
            <w:shd w:val="clear" w:color="000000" w:fill="FFFFFF"/>
            <w:vAlign w:val="center"/>
          </w:tcPr>
          <w:p w14:paraId="2BF82F5B" w14:textId="77777777" w:rsidR="00610165" w:rsidRPr="004156F6" w:rsidRDefault="003F6CCD">
            <w:pPr>
              <w:widowControl/>
              <w:jc w:val="center"/>
              <w:rPr>
                <w:rFonts w:ascii="仿宋_GB2312" w:eastAsia="仿宋_GB2312" w:hAnsi="Times New Roman" w:cs="Times New Roman"/>
                <w:kern w:val="0"/>
                <w:szCs w:val="21"/>
              </w:rPr>
            </w:pPr>
            <w:proofErr w:type="spellStart"/>
            <w:r w:rsidRPr="004156F6">
              <w:rPr>
                <w:rFonts w:ascii="仿宋_GB2312" w:eastAsia="仿宋_GB2312" w:hAnsi="Times New Roman" w:cs="Times New Roman" w:hint="eastAsia"/>
                <w:kern w:val="0"/>
                <w:szCs w:val="21"/>
              </w:rPr>
              <w:t>Soundcraft</w:t>
            </w:r>
            <w:proofErr w:type="spellEnd"/>
          </w:p>
        </w:tc>
        <w:tc>
          <w:tcPr>
            <w:tcW w:w="494" w:type="pct"/>
            <w:tcBorders>
              <w:top w:val="nil"/>
              <w:left w:val="nil"/>
              <w:bottom w:val="single" w:sz="4" w:space="0" w:color="auto"/>
              <w:right w:val="single" w:sz="4" w:space="0" w:color="auto"/>
            </w:tcBorders>
            <w:shd w:val="clear" w:color="000000" w:fill="FFFFFF"/>
            <w:vAlign w:val="center"/>
          </w:tcPr>
          <w:p w14:paraId="6B3D8E7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38F9EAF"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5E520611"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2AB7A71D"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5</w:t>
            </w:r>
          </w:p>
        </w:tc>
        <w:tc>
          <w:tcPr>
            <w:tcW w:w="1605" w:type="pct"/>
            <w:tcBorders>
              <w:top w:val="nil"/>
              <w:left w:val="nil"/>
              <w:bottom w:val="single" w:sz="4" w:space="0" w:color="auto"/>
              <w:right w:val="single" w:sz="4" w:space="0" w:color="auto"/>
            </w:tcBorders>
            <w:shd w:val="clear" w:color="000000" w:fill="FFFFFF"/>
            <w:vAlign w:val="center"/>
          </w:tcPr>
          <w:p w14:paraId="6292C15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声场处理器</w:t>
            </w:r>
          </w:p>
        </w:tc>
        <w:tc>
          <w:tcPr>
            <w:tcW w:w="1670" w:type="pct"/>
            <w:tcBorders>
              <w:top w:val="nil"/>
              <w:left w:val="nil"/>
              <w:bottom w:val="single" w:sz="4" w:space="0" w:color="auto"/>
              <w:right w:val="single" w:sz="4" w:space="0" w:color="auto"/>
            </w:tcBorders>
            <w:shd w:val="clear" w:color="000000" w:fill="FFFFFF"/>
            <w:vAlign w:val="center"/>
          </w:tcPr>
          <w:p w14:paraId="33106DEA"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WPD</w:t>
            </w:r>
          </w:p>
        </w:tc>
        <w:tc>
          <w:tcPr>
            <w:tcW w:w="494" w:type="pct"/>
            <w:tcBorders>
              <w:top w:val="nil"/>
              <w:left w:val="nil"/>
              <w:bottom w:val="single" w:sz="4" w:space="0" w:color="auto"/>
              <w:right w:val="single" w:sz="4" w:space="0" w:color="auto"/>
            </w:tcBorders>
            <w:shd w:val="clear" w:color="000000" w:fill="FFFFFF"/>
            <w:vAlign w:val="center"/>
          </w:tcPr>
          <w:p w14:paraId="18558A2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24A162A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7EFE2EE9"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0BBFA7E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6</w:t>
            </w:r>
          </w:p>
        </w:tc>
        <w:tc>
          <w:tcPr>
            <w:tcW w:w="1605" w:type="pct"/>
            <w:tcBorders>
              <w:top w:val="nil"/>
              <w:left w:val="nil"/>
              <w:bottom w:val="single" w:sz="4" w:space="0" w:color="auto"/>
              <w:right w:val="single" w:sz="4" w:space="0" w:color="auto"/>
            </w:tcBorders>
            <w:shd w:val="clear" w:color="000000" w:fill="FFFFFF"/>
            <w:vAlign w:val="center"/>
          </w:tcPr>
          <w:p w14:paraId="5297ECDA"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数字电源时序器</w:t>
            </w:r>
          </w:p>
        </w:tc>
        <w:tc>
          <w:tcPr>
            <w:tcW w:w="1670" w:type="pct"/>
            <w:tcBorders>
              <w:top w:val="nil"/>
              <w:left w:val="nil"/>
              <w:bottom w:val="single" w:sz="4" w:space="0" w:color="auto"/>
              <w:right w:val="single" w:sz="4" w:space="0" w:color="auto"/>
            </w:tcBorders>
            <w:shd w:val="clear" w:color="000000" w:fill="FFFFFF"/>
            <w:vAlign w:val="center"/>
          </w:tcPr>
          <w:p w14:paraId="2966550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WPD</w:t>
            </w:r>
          </w:p>
        </w:tc>
        <w:tc>
          <w:tcPr>
            <w:tcW w:w="494" w:type="pct"/>
            <w:tcBorders>
              <w:top w:val="nil"/>
              <w:left w:val="nil"/>
              <w:bottom w:val="single" w:sz="4" w:space="0" w:color="auto"/>
              <w:right w:val="single" w:sz="4" w:space="0" w:color="auto"/>
            </w:tcBorders>
            <w:shd w:val="clear" w:color="000000" w:fill="FFFFFF"/>
            <w:vAlign w:val="center"/>
          </w:tcPr>
          <w:p w14:paraId="55D9456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0B48B2C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1FFDDB2F" w14:textId="77777777">
        <w:trPr>
          <w:trHeight w:val="270"/>
        </w:trPr>
        <w:tc>
          <w:tcPr>
            <w:tcW w:w="4263" w:type="pct"/>
            <w:gridSpan w:val="4"/>
            <w:tcBorders>
              <w:top w:val="single" w:sz="4" w:space="0" w:color="auto"/>
              <w:left w:val="single" w:sz="4" w:space="0" w:color="auto"/>
              <w:bottom w:val="single" w:sz="4" w:space="0" w:color="auto"/>
              <w:right w:val="single" w:sz="4" w:space="0" w:color="000000"/>
            </w:tcBorders>
            <w:shd w:val="clear" w:color="000000" w:fill="FFFFFF"/>
            <w:vAlign w:val="center"/>
          </w:tcPr>
          <w:p w14:paraId="785AA590" w14:textId="77777777"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三、集中控制系统</w:t>
            </w:r>
          </w:p>
        </w:tc>
        <w:tc>
          <w:tcPr>
            <w:tcW w:w="736" w:type="pct"/>
            <w:tcBorders>
              <w:top w:val="nil"/>
              <w:left w:val="nil"/>
              <w:bottom w:val="single" w:sz="4" w:space="0" w:color="auto"/>
              <w:right w:val="single" w:sz="4" w:space="0" w:color="auto"/>
            </w:tcBorders>
            <w:shd w:val="clear" w:color="000000" w:fill="FFFFFF"/>
            <w:vAlign w:val="center"/>
          </w:tcPr>
          <w:p w14:paraId="488E8E82"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 xml:space="preserve">　</w:t>
            </w:r>
          </w:p>
        </w:tc>
      </w:tr>
      <w:tr w:rsidR="00610165" w:rsidRPr="004156F6" w14:paraId="5942AC4F"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68CE584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c>
          <w:tcPr>
            <w:tcW w:w="1605" w:type="pct"/>
            <w:tcBorders>
              <w:top w:val="nil"/>
              <w:left w:val="nil"/>
              <w:bottom w:val="single" w:sz="4" w:space="0" w:color="auto"/>
              <w:right w:val="single" w:sz="4" w:space="0" w:color="auto"/>
            </w:tcBorders>
            <w:shd w:val="clear" w:color="000000" w:fill="FFFFFF"/>
            <w:vAlign w:val="center"/>
          </w:tcPr>
          <w:p w14:paraId="4F1CF966"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中央控制主机</w:t>
            </w:r>
          </w:p>
        </w:tc>
        <w:tc>
          <w:tcPr>
            <w:tcW w:w="1670" w:type="pct"/>
            <w:tcBorders>
              <w:top w:val="nil"/>
              <w:left w:val="nil"/>
              <w:bottom w:val="single" w:sz="4" w:space="0" w:color="auto"/>
              <w:right w:val="single" w:sz="4" w:space="0" w:color="auto"/>
            </w:tcBorders>
            <w:shd w:val="clear" w:color="000000" w:fill="FFFFFF"/>
            <w:vAlign w:val="center"/>
          </w:tcPr>
          <w:p w14:paraId="2598AFF3"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艾玛拓</w:t>
            </w:r>
            <w:proofErr w:type="spellStart"/>
            <w:r w:rsidRPr="004156F6">
              <w:rPr>
                <w:rFonts w:ascii="仿宋_GB2312" w:eastAsia="仿宋_GB2312" w:hAnsi="宋体" w:cs="宋体" w:hint="eastAsia"/>
                <w:color w:val="000000"/>
                <w:kern w:val="0"/>
                <w:sz w:val="24"/>
              </w:rPr>
              <w:t>i</w:t>
            </w:r>
            <w:proofErr w:type="spellEnd"/>
            <w:r w:rsidRPr="004156F6">
              <w:rPr>
                <w:rFonts w:ascii="仿宋_GB2312" w:eastAsia="仿宋_GB2312" w:hAnsi="宋体" w:cs="宋体" w:hint="eastAsia"/>
                <w:color w:val="000000"/>
                <w:kern w:val="0"/>
                <w:sz w:val="24"/>
              </w:rPr>
              <w:t>-MEET</w:t>
            </w:r>
          </w:p>
        </w:tc>
        <w:tc>
          <w:tcPr>
            <w:tcW w:w="494" w:type="pct"/>
            <w:tcBorders>
              <w:top w:val="nil"/>
              <w:left w:val="nil"/>
              <w:bottom w:val="single" w:sz="4" w:space="0" w:color="auto"/>
              <w:right w:val="single" w:sz="4" w:space="0" w:color="auto"/>
            </w:tcBorders>
            <w:shd w:val="clear" w:color="000000" w:fill="FFFFFF"/>
            <w:vAlign w:val="center"/>
          </w:tcPr>
          <w:p w14:paraId="6DA2B459"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15EDA79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0378AC9D"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6DD940D7"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2</w:t>
            </w:r>
          </w:p>
        </w:tc>
        <w:tc>
          <w:tcPr>
            <w:tcW w:w="1605" w:type="pct"/>
            <w:tcBorders>
              <w:top w:val="nil"/>
              <w:left w:val="nil"/>
              <w:bottom w:val="single" w:sz="4" w:space="0" w:color="auto"/>
              <w:right w:val="single" w:sz="4" w:space="0" w:color="auto"/>
            </w:tcBorders>
            <w:shd w:val="clear" w:color="000000" w:fill="FFFFFF"/>
            <w:vAlign w:val="center"/>
          </w:tcPr>
          <w:p w14:paraId="429978C2"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无线路由器</w:t>
            </w:r>
          </w:p>
        </w:tc>
        <w:tc>
          <w:tcPr>
            <w:tcW w:w="1670" w:type="pct"/>
            <w:tcBorders>
              <w:top w:val="nil"/>
              <w:left w:val="nil"/>
              <w:bottom w:val="single" w:sz="4" w:space="0" w:color="auto"/>
              <w:right w:val="single" w:sz="4" w:space="0" w:color="auto"/>
            </w:tcBorders>
            <w:shd w:val="clear" w:color="000000" w:fill="FFFFFF"/>
            <w:vAlign w:val="center"/>
          </w:tcPr>
          <w:p w14:paraId="14BA7FAC"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华为</w:t>
            </w:r>
          </w:p>
        </w:tc>
        <w:tc>
          <w:tcPr>
            <w:tcW w:w="494" w:type="pct"/>
            <w:tcBorders>
              <w:top w:val="nil"/>
              <w:left w:val="nil"/>
              <w:bottom w:val="single" w:sz="4" w:space="0" w:color="auto"/>
              <w:right w:val="single" w:sz="4" w:space="0" w:color="auto"/>
            </w:tcBorders>
            <w:shd w:val="clear" w:color="000000" w:fill="FFFFFF"/>
            <w:vAlign w:val="center"/>
          </w:tcPr>
          <w:p w14:paraId="51C0B11D"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6857984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4006ECA4"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4782C2F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3</w:t>
            </w:r>
          </w:p>
        </w:tc>
        <w:tc>
          <w:tcPr>
            <w:tcW w:w="1605" w:type="pct"/>
            <w:tcBorders>
              <w:top w:val="nil"/>
              <w:left w:val="nil"/>
              <w:bottom w:val="single" w:sz="4" w:space="0" w:color="auto"/>
              <w:right w:val="single" w:sz="4" w:space="0" w:color="auto"/>
            </w:tcBorders>
            <w:shd w:val="clear" w:color="000000" w:fill="FFFFFF"/>
            <w:vAlign w:val="center"/>
          </w:tcPr>
          <w:p w14:paraId="7E7DBBCA"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红外发射棒</w:t>
            </w:r>
          </w:p>
        </w:tc>
        <w:tc>
          <w:tcPr>
            <w:tcW w:w="1670" w:type="pct"/>
            <w:tcBorders>
              <w:top w:val="nil"/>
              <w:left w:val="nil"/>
              <w:bottom w:val="single" w:sz="4" w:space="0" w:color="auto"/>
              <w:right w:val="single" w:sz="4" w:space="0" w:color="auto"/>
            </w:tcBorders>
            <w:shd w:val="clear" w:color="000000" w:fill="FFFFFF"/>
            <w:vAlign w:val="center"/>
          </w:tcPr>
          <w:p w14:paraId="389A3A95"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艾玛拓</w:t>
            </w:r>
            <w:proofErr w:type="spellStart"/>
            <w:r w:rsidRPr="004156F6">
              <w:rPr>
                <w:rFonts w:ascii="仿宋_GB2312" w:eastAsia="仿宋_GB2312" w:hAnsi="宋体" w:cs="宋体" w:hint="eastAsia"/>
                <w:color w:val="000000"/>
                <w:kern w:val="0"/>
                <w:sz w:val="24"/>
              </w:rPr>
              <w:t>i</w:t>
            </w:r>
            <w:proofErr w:type="spellEnd"/>
            <w:r w:rsidRPr="004156F6">
              <w:rPr>
                <w:rFonts w:ascii="仿宋_GB2312" w:eastAsia="仿宋_GB2312" w:hAnsi="宋体" w:cs="宋体" w:hint="eastAsia"/>
                <w:color w:val="000000"/>
                <w:kern w:val="0"/>
                <w:sz w:val="24"/>
              </w:rPr>
              <w:t>-MEET</w:t>
            </w:r>
          </w:p>
        </w:tc>
        <w:tc>
          <w:tcPr>
            <w:tcW w:w="494" w:type="pct"/>
            <w:tcBorders>
              <w:top w:val="nil"/>
              <w:left w:val="nil"/>
              <w:bottom w:val="single" w:sz="4" w:space="0" w:color="auto"/>
              <w:right w:val="single" w:sz="4" w:space="0" w:color="auto"/>
            </w:tcBorders>
            <w:shd w:val="clear" w:color="000000" w:fill="FFFFFF"/>
            <w:vAlign w:val="center"/>
          </w:tcPr>
          <w:p w14:paraId="0FC625E5"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3FA88BC5"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232EB188"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64B134E1"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4</w:t>
            </w:r>
          </w:p>
        </w:tc>
        <w:tc>
          <w:tcPr>
            <w:tcW w:w="1605" w:type="pct"/>
            <w:tcBorders>
              <w:top w:val="nil"/>
              <w:left w:val="nil"/>
              <w:bottom w:val="single" w:sz="4" w:space="0" w:color="auto"/>
              <w:right w:val="single" w:sz="4" w:space="0" w:color="auto"/>
            </w:tcBorders>
            <w:shd w:val="clear" w:color="000000" w:fill="FFFFFF"/>
            <w:vAlign w:val="center"/>
          </w:tcPr>
          <w:p w14:paraId="7D468BC1"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8路电源控制器</w:t>
            </w:r>
          </w:p>
        </w:tc>
        <w:tc>
          <w:tcPr>
            <w:tcW w:w="1670" w:type="pct"/>
            <w:tcBorders>
              <w:top w:val="nil"/>
              <w:left w:val="nil"/>
              <w:bottom w:val="single" w:sz="4" w:space="0" w:color="auto"/>
              <w:right w:val="single" w:sz="4" w:space="0" w:color="auto"/>
            </w:tcBorders>
            <w:shd w:val="clear" w:color="000000" w:fill="FFFFFF"/>
            <w:vAlign w:val="center"/>
          </w:tcPr>
          <w:p w14:paraId="166C5A29"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艾玛拓</w:t>
            </w:r>
            <w:proofErr w:type="spellStart"/>
            <w:r w:rsidRPr="004156F6">
              <w:rPr>
                <w:rFonts w:ascii="仿宋_GB2312" w:eastAsia="仿宋_GB2312" w:hAnsi="宋体" w:cs="宋体" w:hint="eastAsia"/>
                <w:color w:val="000000"/>
                <w:kern w:val="0"/>
                <w:sz w:val="24"/>
              </w:rPr>
              <w:t>i</w:t>
            </w:r>
            <w:proofErr w:type="spellEnd"/>
            <w:r w:rsidRPr="004156F6">
              <w:rPr>
                <w:rFonts w:ascii="仿宋_GB2312" w:eastAsia="仿宋_GB2312" w:hAnsi="宋体" w:cs="宋体" w:hint="eastAsia"/>
                <w:color w:val="000000"/>
                <w:kern w:val="0"/>
                <w:sz w:val="24"/>
              </w:rPr>
              <w:t>-MEET</w:t>
            </w:r>
          </w:p>
        </w:tc>
        <w:tc>
          <w:tcPr>
            <w:tcW w:w="494" w:type="pct"/>
            <w:tcBorders>
              <w:top w:val="nil"/>
              <w:left w:val="nil"/>
              <w:bottom w:val="single" w:sz="4" w:space="0" w:color="auto"/>
              <w:right w:val="single" w:sz="4" w:space="0" w:color="auto"/>
            </w:tcBorders>
            <w:shd w:val="clear" w:color="000000" w:fill="FFFFFF"/>
            <w:vAlign w:val="center"/>
          </w:tcPr>
          <w:p w14:paraId="55CB91DD"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7DA7A33F"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0883F8DD"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515D7BC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5</w:t>
            </w:r>
          </w:p>
        </w:tc>
        <w:tc>
          <w:tcPr>
            <w:tcW w:w="1605" w:type="pct"/>
            <w:tcBorders>
              <w:top w:val="nil"/>
              <w:left w:val="nil"/>
              <w:bottom w:val="single" w:sz="4" w:space="0" w:color="auto"/>
              <w:right w:val="single" w:sz="4" w:space="0" w:color="auto"/>
            </w:tcBorders>
            <w:shd w:val="clear" w:color="000000" w:fill="FFFFFF"/>
            <w:vAlign w:val="center"/>
          </w:tcPr>
          <w:p w14:paraId="0A638008"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会议操作移动控制终端</w:t>
            </w:r>
          </w:p>
        </w:tc>
        <w:tc>
          <w:tcPr>
            <w:tcW w:w="1670" w:type="pct"/>
            <w:tcBorders>
              <w:top w:val="nil"/>
              <w:left w:val="nil"/>
              <w:bottom w:val="single" w:sz="4" w:space="0" w:color="auto"/>
              <w:right w:val="single" w:sz="4" w:space="0" w:color="auto"/>
            </w:tcBorders>
            <w:shd w:val="clear" w:color="000000" w:fill="FFFFFF"/>
            <w:vAlign w:val="center"/>
          </w:tcPr>
          <w:p w14:paraId="26335F7E"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华为</w:t>
            </w:r>
          </w:p>
        </w:tc>
        <w:tc>
          <w:tcPr>
            <w:tcW w:w="494" w:type="pct"/>
            <w:tcBorders>
              <w:top w:val="nil"/>
              <w:left w:val="nil"/>
              <w:bottom w:val="single" w:sz="4" w:space="0" w:color="auto"/>
              <w:right w:val="single" w:sz="4" w:space="0" w:color="auto"/>
            </w:tcBorders>
            <w:shd w:val="clear" w:color="000000" w:fill="FFFFFF"/>
            <w:vAlign w:val="center"/>
          </w:tcPr>
          <w:p w14:paraId="1BE31B2D"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72963BE0"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670070AE" w14:textId="77777777">
        <w:trPr>
          <w:trHeight w:val="285"/>
        </w:trPr>
        <w:tc>
          <w:tcPr>
            <w:tcW w:w="492" w:type="pct"/>
            <w:tcBorders>
              <w:top w:val="nil"/>
              <w:left w:val="single" w:sz="4" w:space="0" w:color="auto"/>
              <w:bottom w:val="single" w:sz="4" w:space="0" w:color="auto"/>
              <w:right w:val="single" w:sz="4" w:space="0" w:color="auto"/>
            </w:tcBorders>
            <w:shd w:val="clear" w:color="000000" w:fill="FFFFFF"/>
            <w:vAlign w:val="center"/>
          </w:tcPr>
          <w:p w14:paraId="49EEECC2"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6</w:t>
            </w:r>
          </w:p>
        </w:tc>
        <w:tc>
          <w:tcPr>
            <w:tcW w:w="1605" w:type="pct"/>
            <w:tcBorders>
              <w:top w:val="nil"/>
              <w:left w:val="nil"/>
              <w:bottom w:val="single" w:sz="4" w:space="0" w:color="auto"/>
              <w:right w:val="single" w:sz="4" w:space="0" w:color="auto"/>
            </w:tcBorders>
            <w:shd w:val="clear" w:color="000000" w:fill="FFFFFF"/>
            <w:vAlign w:val="center"/>
          </w:tcPr>
          <w:p w14:paraId="6DFDAA56"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LED大屏控制终端</w:t>
            </w:r>
          </w:p>
        </w:tc>
        <w:tc>
          <w:tcPr>
            <w:tcW w:w="1670" w:type="pct"/>
            <w:tcBorders>
              <w:top w:val="nil"/>
              <w:left w:val="nil"/>
              <w:bottom w:val="single" w:sz="4" w:space="0" w:color="auto"/>
              <w:right w:val="single" w:sz="4" w:space="0" w:color="auto"/>
            </w:tcBorders>
            <w:shd w:val="clear" w:color="000000" w:fill="FFFFFF"/>
            <w:vAlign w:val="center"/>
          </w:tcPr>
          <w:p w14:paraId="377C999B" w14:textId="77777777" w:rsidR="00610165" w:rsidRPr="004156F6" w:rsidRDefault="003F6CCD">
            <w:pPr>
              <w:widowControl/>
              <w:jc w:val="center"/>
              <w:rPr>
                <w:rFonts w:ascii="仿宋_GB2312" w:eastAsia="仿宋_GB2312" w:hAnsi="宋体" w:cs="宋体"/>
                <w:color w:val="000000"/>
                <w:kern w:val="0"/>
                <w:sz w:val="24"/>
              </w:rPr>
            </w:pPr>
            <w:r w:rsidRPr="004156F6">
              <w:rPr>
                <w:rFonts w:ascii="仿宋_GB2312" w:eastAsia="仿宋_GB2312" w:hAnsi="宋体" w:cs="宋体" w:hint="eastAsia"/>
                <w:color w:val="000000"/>
                <w:kern w:val="0"/>
                <w:sz w:val="24"/>
              </w:rPr>
              <w:t>华视</w:t>
            </w:r>
          </w:p>
        </w:tc>
        <w:tc>
          <w:tcPr>
            <w:tcW w:w="494" w:type="pct"/>
            <w:tcBorders>
              <w:top w:val="nil"/>
              <w:left w:val="nil"/>
              <w:bottom w:val="single" w:sz="4" w:space="0" w:color="auto"/>
              <w:right w:val="single" w:sz="4" w:space="0" w:color="auto"/>
            </w:tcBorders>
            <w:shd w:val="clear" w:color="000000" w:fill="FFFFFF"/>
            <w:vAlign w:val="center"/>
          </w:tcPr>
          <w:p w14:paraId="421DAC98"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0773228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55C3F852"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16EFA2AC"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7</w:t>
            </w:r>
          </w:p>
        </w:tc>
        <w:tc>
          <w:tcPr>
            <w:tcW w:w="1605" w:type="pct"/>
            <w:tcBorders>
              <w:top w:val="nil"/>
              <w:left w:val="nil"/>
              <w:bottom w:val="single" w:sz="4" w:space="0" w:color="auto"/>
              <w:right w:val="single" w:sz="4" w:space="0" w:color="auto"/>
            </w:tcBorders>
            <w:shd w:val="clear" w:color="000000" w:fill="FFFFFF"/>
            <w:vAlign w:val="center"/>
          </w:tcPr>
          <w:p w14:paraId="024063B3"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 xml:space="preserve">  32</w:t>
            </w:r>
            <w:r w:rsidRPr="004156F6">
              <w:rPr>
                <w:rFonts w:ascii="仿宋_GB2312" w:eastAsia="仿宋_GB2312" w:hAnsi="宋体" w:cs="Times New Roman" w:hint="eastAsia"/>
                <w:kern w:val="0"/>
                <w:szCs w:val="21"/>
              </w:rPr>
              <w:t>进</w:t>
            </w:r>
            <w:r w:rsidRPr="004156F6">
              <w:rPr>
                <w:rFonts w:ascii="仿宋_GB2312" w:eastAsia="仿宋_GB2312" w:hAnsi="Times New Roman" w:cs="Times New Roman" w:hint="eastAsia"/>
                <w:kern w:val="0"/>
                <w:szCs w:val="21"/>
              </w:rPr>
              <w:t>32</w:t>
            </w:r>
            <w:r w:rsidRPr="004156F6">
              <w:rPr>
                <w:rFonts w:ascii="仿宋_GB2312" w:eastAsia="仿宋_GB2312" w:hAnsi="宋体" w:cs="Times New Roman" w:hint="eastAsia"/>
                <w:kern w:val="0"/>
                <w:szCs w:val="21"/>
              </w:rPr>
              <w:t>出</w:t>
            </w:r>
            <w:r w:rsidRPr="004156F6">
              <w:rPr>
                <w:rFonts w:ascii="仿宋_GB2312" w:eastAsia="仿宋_GB2312" w:hAnsi="Times New Roman" w:cs="Times New Roman" w:hint="eastAsia"/>
                <w:kern w:val="0"/>
                <w:szCs w:val="21"/>
              </w:rPr>
              <w:t>RGBHV</w:t>
            </w:r>
            <w:r w:rsidRPr="004156F6">
              <w:rPr>
                <w:rFonts w:ascii="仿宋_GB2312" w:eastAsia="仿宋_GB2312" w:hAnsi="宋体" w:cs="Times New Roman" w:hint="eastAsia"/>
                <w:kern w:val="0"/>
                <w:szCs w:val="21"/>
              </w:rPr>
              <w:t>矩阵</w:t>
            </w:r>
          </w:p>
        </w:tc>
        <w:tc>
          <w:tcPr>
            <w:tcW w:w="1670" w:type="pct"/>
            <w:tcBorders>
              <w:top w:val="nil"/>
              <w:left w:val="nil"/>
              <w:bottom w:val="single" w:sz="4" w:space="0" w:color="auto"/>
              <w:right w:val="single" w:sz="4" w:space="0" w:color="auto"/>
            </w:tcBorders>
            <w:shd w:val="clear" w:color="000000" w:fill="FFFFFF"/>
            <w:vAlign w:val="center"/>
          </w:tcPr>
          <w:p w14:paraId="7B3D7AE1"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科</w:t>
            </w:r>
            <w:proofErr w:type="gramStart"/>
            <w:r w:rsidRPr="004156F6">
              <w:rPr>
                <w:rFonts w:ascii="仿宋_GB2312" w:eastAsia="仿宋_GB2312" w:hAnsi="宋体" w:cs="宋体" w:hint="eastAsia"/>
                <w:kern w:val="0"/>
                <w:szCs w:val="21"/>
              </w:rPr>
              <w:t>迪</w:t>
            </w:r>
            <w:proofErr w:type="gramEnd"/>
          </w:p>
        </w:tc>
        <w:tc>
          <w:tcPr>
            <w:tcW w:w="494" w:type="pct"/>
            <w:tcBorders>
              <w:top w:val="nil"/>
              <w:left w:val="nil"/>
              <w:bottom w:val="single" w:sz="4" w:space="0" w:color="auto"/>
              <w:right w:val="single" w:sz="4" w:space="0" w:color="auto"/>
            </w:tcBorders>
            <w:shd w:val="clear" w:color="000000" w:fill="FFFFFF"/>
            <w:vAlign w:val="center"/>
          </w:tcPr>
          <w:p w14:paraId="009FF411"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台</w:t>
            </w:r>
          </w:p>
        </w:tc>
        <w:tc>
          <w:tcPr>
            <w:tcW w:w="736" w:type="pct"/>
            <w:tcBorders>
              <w:top w:val="nil"/>
              <w:left w:val="nil"/>
              <w:bottom w:val="single" w:sz="4" w:space="0" w:color="auto"/>
              <w:right w:val="single" w:sz="4" w:space="0" w:color="auto"/>
            </w:tcBorders>
            <w:shd w:val="clear" w:color="000000" w:fill="FFFFFF"/>
            <w:vAlign w:val="center"/>
          </w:tcPr>
          <w:p w14:paraId="1362F0FE"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2555293E"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vAlign w:val="center"/>
          </w:tcPr>
          <w:p w14:paraId="5A1A4208"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8</w:t>
            </w:r>
          </w:p>
        </w:tc>
        <w:tc>
          <w:tcPr>
            <w:tcW w:w="1605" w:type="pct"/>
            <w:tcBorders>
              <w:top w:val="nil"/>
              <w:left w:val="nil"/>
              <w:bottom w:val="single" w:sz="4" w:space="0" w:color="auto"/>
              <w:right w:val="single" w:sz="4" w:space="0" w:color="auto"/>
            </w:tcBorders>
            <w:shd w:val="clear" w:color="000000" w:fill="FFFFFF"/>
            <w:vAlign w:val="center"/>
          </w:tcPr>
          <w:p w14:paraId="3C642624"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宋体" w:cs="宋体" w:hint="eastAsia"/>
                <w:kern w:val="0"/>
                <w:szCs w:val="21"/>
              </w:rPr>
              <w:t>综合布线系统</w:t>
            </w:r>
          </w:p>
        </w:tc>
        <w:tc>
          <w:tcPr>
            <w:tcW w:w="1670" w:type="pct"/>
            <w:tcBorders>
              <w:top w:val="nil"/>
              <w:left w:val="nil"/>
              <w:bottom w:val="single" w:sz="4" w:space="0" w:color="auto"/>
              <w:right w:val="single" w:sz="4" w:space="0" w:color="auto"/>
            </w:tcBorders>
            <w:shd w:val="clear" w:color="000000" w:fill="FFFFFF"/>
            <w:vAlign w:val="center"/>
          </w:tcPr>
          <w:p w14:paraId="691808DE" w14:textId="77777777" w:rsidR="00610165" w:rsidRPr="004156F6" w:rsidRDefault="00610165">
            <w:pPr>
              <w:widowControl/>
              <w:jc w:val="center"/>
              <w:rPr>
                <w:rFonts w:ascii="仿宋_GB2312" w:eastAsia="仿宋_GB2312" w:hAnsi="宋体" w:cs="宋体"/>
                <w:kern w:val="0"/>
                <w:szCs w:val="21"/>
              </w:rPr>
            </w:pPr>
          </w:p>
        </w:tc>
        <w:tc>
          <w:tcPr>
            <w:tcW w:w="494" w:type="pct"/>
            <w:tcBorders>
              <w:top w:val="nil"/>
              <w:left w:val="nil"/>
              <w:bottom w:val="single" w:sz="4" w:space="0" w:color="auto"/>
              <w:right w:val="single" w:sz="4" w:space="0" w:color="auto"/>
            </w:tcBorders>
            <w:shd w:val="clear" w:color="000000" w:fill="FFFFFF"/>
            <w:vAlign w:val="center"/>
          </w:tcPr>
          <w:p w14:paraId="5A192C06" w14:textId="77777777" w:rsidR="00610165" w:rsidRPr="004156F6" w:rsidRDefault="003F6CCD">
            <w:pPr>
              <w:widowControl/>
              <w:jc w:val="center"/>
              <w:rPr>
                <w:rFonts w:ascii="仿宋_GB2312" w:eastAsia="仿宋_GB2312" w:hAnsi="宋体" w:cs="宋体"/>
                <w:kern w:val="0"/>
                <w:szCs w:val="21"/>
              </w:rPr>
            </w:pPr>
            <w:r w:rsidRPr="004156F6">
              <w:rPr>
                <w:rFonts w:ascii="仿宋_GB2312" w:eastAsia="仿宋_GB2312" w:hAnsi="宋体" w:cs="宋体" w:hint="eastAsia"/>
                <w:kern w:val="0"/>
                <w:szCs w:val="21"/>
              </w:rPr>
              <w:t>项</w:t>
            </w:r>
          </w:p>
        </w:tc>
        <w:tc>
          <w:tcPr>
            <w:tcW w:w="736" w:type="pct"/>
            <w:tcBorders>
              <w:top w:val="nil"/>
              <w:left w:val="nil"/>
              <w:bottom w:val="single" w:sz="4" w:space="0" w:color="auto"/>
              <w:right w:val="single" w:sz="4" w:space="0" w:color="auto"/>
            </w:tcBorders>
            <w:shd w:val="clear" w:color="000000" w:fill="FFFFFF"/>
            <w:vAlign w:val="center"/>
          </w:tcPr>
          <w:p w14:paraId="12BADA4B" w14:textId="77777777" w:rsidR="00610165" w:rsidRPr="004156F6" w:rsidRDefault="003F6CCD">
            <w:pPr>
              <w:widowControl/>
              <w:jc w:val="center"/>
              <w:rPr>
                <w:rFonts w:ascii="仿宋_GB2312" w:eastAsia="仿宋_GB2312" w:hAnsi="Times New Roman" w:cs="Times New Roman"/>
                <w:kern w:val="0"/>
                <w:szCs w:val="21"/>
              </w:rPr>
            </w:pPr>
            <w:r w:rsidRPr="004156F6">
              <w:rPr>
                <w:rFonts w:ascii="仿宋_GB2312" w:eastAsia="仿宋_GB2312" w:hAnsi="Times New Roman" w:cs="Times New Roman" w:hint="eastAsia"/>
                <w:kern w:val="0"/>
                <w:szCs w:val="21"/>
              </w:rPr>
              <w:t>1</w:t>
            </w:r>
          </w:p>
        </w:tc>
      </w:tr>
      <w:tr w:rsidR="00610165" w:rsidRPr="004156F6" w14:paraId="7F44619D" w14:textId="77777777">
        <w:trPr>
          <w:trHeight w:val="270"/>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4F1BF9A0" w14:textId="54EDFE6E" w:rsidR="00610165" w:rsidRPr="004156F6" w:rsidRDefault="003F6CCD">
            <w:pPr>
              <w:widowControl/>
              <w:jc w:val="left"/>
              <w:rPr>
                <w:rFonts w:ascii="仿宋_GB2312" w:eastAsia="仿宋_GB2312" w:hAnsi="宋体" w:cs="宋体"/>
                <w:kern w:val="0"/>
                <w:szCs w:val="21"/>
              </w:rPr>
            </w:pPr>
            <w:r w:rsidRPr="004156F6">
              <w:rPr>
                <w:rFonts w:ascii="仿宋_GB2312" w:eastAsia="仿宋_GB2312" w:hAnsi="宋体" w:cs="宋体" w:hint="eastAsia"/>
                <w:kern w:val="0"/>
                <w:szCs w:val="21"/>
              </w:rPr>
              <w:t>其他显示系统</w:t>
            </w:r>
            <w:r w:rsidR="004156F6">
              <w:rPr>
                <w:rFonts w:ascii="仿宋_GB2312" w:eastAsia="仿宋_GB2312" w:hAnsi="宋体" w:cs="宋体" w:hint="eastAsia"/>
                <w:kern w:val="0"/>
                <w:szCs w:val="21"/>
              </w:rPr>
              <w:t>（政务大厅）</w:t>
            </w:r>
          </w:p>
        </w:tc>
      </w:tr>
      <w:tr w:rsidR="00610165" w:rsidRPr="004156F6" w14:paraId="08B1F2C2" w14:textId="77777777">
        <w:trPr>
          <w:trHeight w:val="270"/>
        </w:trPr>
        <w:tc>
          <w:tcPr>
            <w:tcW w:w="492" w:type="pct"/>
            <w:tcBorders>
              <w:top w:val="nil"/>
              <w:left w:val="single" w:sz="4" w:space="0" w:color="auto"/>
              <w:bottom w:val="single" w:sz="4" w:space="0" w:color="auto"/>
              <w:right w:val="single" w:sz="4" w:space="0" w:color="auto"/>
            </w:tcBorders>
            <w:shd w:val="clear" w:color="000000" w:fill="FFFFFF"/>
            <w:noWrap/>
            <w:vAlign w:val="center"/>
          </w:tcPr>
          <w:p w14:paraId="7D61B2DA"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1</w:t>
            </w:r>
          </w:p>
        </w:tc>
        <w:tc>
          <w:tcPr>
            <w:tcW w:w="1605" w:type="pct"/>
            <w:tcBorders>
              <w:top w:val="nil"/>
              <w:left w:val="nil"/>
              <w:bottom w:val="single" w:sz="4" w:space="0" w:color="auto"/>
              <w:right w:val="single" w:sz="4" w:space="0" w:color="auto"/>
            </w:tcBorders>
            <w:shd w:val="clear" w:color="000000" w:fill="FFFFFF"/>
            <w:noWrap/>
            <w:vAlign w:val="center"/>
          </w:tcPr>
          <w:p w14:paraId="281747E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P6全彩显示屏</w:t>
            </w:r>
          </w:p>
        </w:tc>
        <w:tc>
          <w:tcPr>
            <w:tcW w:w="1670" w:type="pct"/>
            <w:tcBorders>
              <w:top w:val="nil"/>
              <w:left w:val="nil"/>
              <w:bottom w:val="single" w:sz="4" w:space="0" w:color="auto"/>
              <w:right w:val="single" w:sz="4" w:space="0" w:color="auto"/>
            </w:tcBorders>
            <w:shd w:val="clear" w:color="000000" w:fill="FFFFFF"/>
            <w:noWrap/>
            <w:vAlign w:val="center"/>
          </w:tcPr>
          <w:p w14:paraId="202E9315"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洲明</w:t>
            </w:r>
            <w:proofErr w:type="gramEnd"/>
          </w:p>
        </w:tc>
        <w:tc>
          <w:tcPr>
            <w:tcW w:w="494" w:type="pct"/>
            <w:tcBorders>
              <w:top w:val="nil"/>
              <w:left w:val="nil"/>
              <w:bottom w:val="single" w:sz="4" w:space="0" w:color="auto"/>
              <w:right w:val="single" w:sz="4" w:space="0" w:color="auto"/>
            </w:tcBorders>
            <w:shd w:val="clear" w:color="000000" w:fill="FFFFFF"/>
            <w:noWrap/>
            <w:vAlign w:val="center"/>
          </w:tcPr>
          <w:p w14:paraId="35CD5383"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736" w:type="pct"/>
            <w:tcBorders>
              <w:top w:val="nil"/>
              <w:left w:val="nil"/>
              <w:bottom w:val="single" w:sz="4" w:space="0" w:color="auto"/>
              <w:right w:val="single" w:sz="4" w:space="0" w:color="auto"/>
            </w:tcBorders>
            <w:shd w:val="clear" w:color="000000" w:fill="FFFFFF"/>
            <w:noWrap/>
            <w:vAlign w:val="center"/>
          </w:tcPr>
          <w:p w14:paraId="21099BFD" w14:textId="77777777" w:rsidR="00610165" w:rsidRPr="004156F6" w:rsidRDefault="003F6CCD">
            <w:pPr>
              <w:widowControl/>
              <w:jc w:val="center"/>
              <w:rPr>
                <w:rFonts w:ascii="仿宋_GB2312" w:eastAsia="仿宋_GB2312" w:hAnsi="宋体" w:cs="宋体"/>
                <w:color w:val="000000"/>
                <w:kern w:val="0"/>
                <w:sz w:val="22"/>
                <w:szCs w:val="22"/>
              </w:rPr>
            </w:pPr>
            <w:r w:rsidRPr="004156F6">
              <w:rPr>
                <w:rFonts w:ascii="仿宋_GB2312" w:eastAsia="仿宋_GB2312" w:hAnsi="宋体" w:cs="宋体" w:hint="eastAsia"/>
                <w:color w:val="000000"/>
                <w:kern w:val="0"/>
                <w:sz w:val="22"/>
                <w:szCs w:val="22"/>
              </w:rPr>
              <w:t>1</w:t>
            </w:r>
          </w:p>
        </w:tc>
      </w:tr>
    </w:tbl>
    <w:p w14:paraId="7DE83851" w14:textId="77777777" w:rsidR="00D2011A" w:rsidRPr="004156F6" w:rsidRDefault="00D2011A">
      <w:pPr>
        <w:rPr>
          <w:rFonts w:ascii="仿宋_GB2312" w:eastAsia="仿宋_GB2312"/>
          <w:sz w:val="32"/>
          <w:szCs w:val="32"/>
        </w:rPr>
      </w:pPr>
    </w:p>
    <w:p w14:paraId="6F4A664F" w14:textId="77777777" w:rsidR="00610165" w:rsidRPr="004156F6" w:rsidRDefault="003F6CCD">
      <w:pPr>
        <w:jc w:val="center"/>
        <w:rPr>
          <w:rFonts w:ascii="仿宋_GB2312" w:eastAsia="仿宋_GB2312"/>
          <w:sz w:val="32"/>
          <w:szCs w:val="32"/>
        </w:rPr>
      </w:pPr>
      <w:r w:rsidRPr="004156F6">
        <w:rPr>
          <w:rFonts w:ascii="方正小标宋_GBK" w:eastAsia="方正小标宋_GBK" w:hAnsi="方正小标宋_GBK" w:cs="方正小标宋_GBK" w:hint="eastAsia"/>
          <w:sz w:val="36"/>
          <w:szCs w:val="36"/>
        </w:rPr>
        <w:t>服务清单3</w:t>
      </w:r>
    </w:p>
    <w:tbl>
      <w:tblPr>
        <w:tblW w:w="4998" w:type="pct"/>
        <w:tblLook w:val="04A0" w:firstRow="1" w:lastRow="0" w:firstColumn="1" w:lastColumn="0" w:noHBand="0" w:noVBand="1"/>
      </w:tblPr>
      <w:tblGrid>
        <w:gridCol w:w="1239"/>
        <w:gridCol w:w="1272"/>
        <w:gridCol w:w="4330"/>
        <w:gridCol w:w="800"/>
        <w:gridCol w:w="872"/>
      </w:tblGrid>
      <w:tr w:rsidR="00610165" w:rsidRPr="004156F6" w14:paraId="4E4AFABE" w14:textId="77777777" w:rsidTr="00B84A9D">
        <w:trPr>
          <w:trHeight w:val="390"/>
        </w:trPr>
        <w:tc>
          <w:tcPr>
            <w:tcW w:w="728" w:type="pct"/>
            <w:tcBorders>
              <w:top w:val="single" w:sz="4" w:space="0" w:color="auto"/>
              <w:left w:val="single" w:sz="4" w:space="0" w:color="auto"/>
              <w:bottom w:val="single" w:sz="4" w:space="0" w:color="auto"/>
              <w:right w:val="single" w:sz="4" w:space="0" w:color="auto"/>
            </w:tcBorders>
            <w:shd w:val="clear" w:color="000000" w:fill="FFFFFF"/>
            <w:vAlign w:val="center"/>
          </w:tcPr>
          <w:p w14:paraId="1443D2C6"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设备类别</w:t>
            </w:r>
          </w:p>
        </w:tc>
        <w:tc>
          <w:tcPr>
            <w:tcW w:w="747" w:type="pct"/>
            <w:tcBorders>
              <w:top w:val="single" w:sz="4" w:space="0" w:color="auto"/>
              <w:left w:val="nil"/>
              <w:bottom w:val="single" w:sz="4" w:space="0" w:color="auto"/>
              <w:right w:val="single" w:sz="4" w:space="0" w:color="auto"/>
            </w:tcBorders>
            <w:shd w:val="clear" w:color="000000" w:fill="FFFFFF"/>
            <w:vAlign w:val="center"/>
          </w:tcPr>
          <w:p w14:paraId="08F9A2F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品牌</w:t>
            </w:r>
          </w:p>
        </w:tc>
        <w:tc>
          <w:tcPr>
            <w:tcW w:w="2543" w:type="pct"/>
            <w:tcBorders>
              <w:top w:val="single" w:sz="4" w:space="0" w:color="auto"/>
              <w:left w:val="nil"/>
              <w:bottom w:val="single" w:sz="4" w:space="0" w:color="auto"/>
              <w:right w:val="single" w:sz="4" w:space="0" w:color="auto"/>
            </w:tcBorders>
            <w:shd w:val="clear" w:color="000000" w:fill="FFFFFF"/>
            <w:vAlign w:val="center"/>
          </w:tcPr>
          <w:p w14:paraId="6BED9793"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设备型号</w:t>
            </w:r>
          </w:p>
        </w:tc>
        <w:tc>
          <w:tcPr>
            <w:tcW w:w="470" w:type="pct"/>
            <w:tcBorders>
              <w:top w:val="single" w:sz="4" w:space="0" w:color="auto"/>
              <w:left w:val="nil"/>
              <w:bottom w:val="single" w:sz="4" w:space="0" w:color="auto"/>
              <w:right w:val="single" w:sz="4" w:space="0" w:color="auto"/>
            </w:tcBorders>
            <w:shd w:val="clear" w:color="000000" w:fill="FFFFFF"/>
            <w:vAlign w:val="center"/>
          </w:tcPr>
          <w:p w14:paraId="14DCC4F0"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单位</w:t>
            </w:r>
          </w:p>
        </w:tc>
        <w:tc>
          <w:tcPr>
            <w:tcW w:w="513" w:type="pct"/>
            <w:tcBorders>
              <w:top w:val="single" w:sz="4" w:space="0" w:color="auto"/>
              <w:left w:val="nil"/>
              <w:bottom w:val="single" w:sz="4" w:space="0" w:color="auto"/>
              <w:right w:val="single" w:sz="4" w:space="0" w:color="auto"/>
            </w:tcBorders>
            <w:shd w:val="clear" w:color="000000" w:fill="FFFFFF"/>
            <w:vAlign w:val="center"/>
          </w:tcPr>
          <w:p w14:paraId="747BD944"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数量</w:t>
            </w:r>
          </w:p>
        </w:tc>
      </w:tr>
      <w:tr w:rsidR="00610165" w:rsidRPr="004156F6" w14:paraId="137A3498" w14:textId="77777777" w:rsidTr="00B84A9D">
        <w:trPr>
          <w:trHeight w:val="270"/>
        </w:trPr>
        <w:tc>
          <w:tcPr>
            <w:tcW w:w="728" w:type="pct"/>
            <w:vMerge w:val="restart"/>
            <w:tcBorders>
              <w:top w:val="nil"/>
              <w:left w:val="single" w:sz="4" w:space="0" w:color="auto"/>
              <w:bottom w:val="single" w:sz="4" w:space="0" w:color="auto"/>
              <w:right w:val="single" w:sz="4" w:space="0" w:color="auto"/>
            </w:tcBorders>
            <w:shd w:val="clear" w:color="000000" w:fill="FFFFFF"/>
            <w:vAlign w:val="center"/>
          </w:tcPr>
          <w:p w14:paraId="2D821A60"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UPS系统</w:t>
            </w:r>
          </w:p>
        </w:tc>
        <w:tc>
          <w:tcPr>
            <w:tcW w:w="747" w:type="pct"/>
            <w:tcBorders>
              <w:top w:val="nil"/>
              <w:left w:val="nil"/>
              <w:bottom w:val="single" w:sz="4" w:space="0" w:color="auto"/>
              <w:right w:val="single" w:sz="4" w:space="0" w:color="auto"/>
            </w:tcBorders>
            <w:shd w:val="clear" w:color="000000" w:fill="FFFFFF"/>
            <w:vAlign w:val="center"/>
          </w:tcPr>
          <w:p w14:paraId="733A960F"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威博力</w:t>
            </w:r>
            <w:proofErr w:type="gramEnd"/>
          </w:p>
        </w:tc>
        <w:tc>
          <w:tcPr>
            <w:tcW w:w="2543" w:type="pct"/>
            <w:tcBorders>
              <w:top w:val="nil"/>
              <w:left w:val="nil"/>
              <w:bottom w:val="single" w:sz="4" w:space="0" w:color="auto"/>
              <w:right w:val="single" w:sz="4" w:space="0" w:color="auto"/>
            </w:tcBorders>
            <w:shd w:val="clear" w:color="000000" w:fill="FFFFFF"/>
            <w:vAlign w:val="center"/>
          </w:tcPr>
          <w:p w14:paraId="299BBEB4"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市电配电柜</w:t>
            </w:r>
          </w:p>
        </w:tc>
        <w:tc>
          <w:tcPr>
            <w:tcW w:w="470" w:type="pct"/>
            <w:tcBorders>
              <w:top w:val="nil"/>
              <w:left w:val="nil"/>
              <w:bottom w:val="single" w:sz="4" w:space="0" w:color="auto"/>
              <w:right w:val="single" w:sz="4" w:space="0" w:color="auto"/>
            </w:tcBorders>
            <w:shd w:val="clear" w:color="000000" w:fill="FFFFFF"/>
            <w:vAlign w:val="center"/>
          </w:tcPr>
          <w:p w14:paraId="56EFBF9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46966A56"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18942BD3"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52406C68"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0C8BACAC"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威博力</w:t>
            </w:r>
            <w:proofErr w:type="gramEnd"/>
          </w:p>
        </w:tc>
        <w:tc>
          <w:tcPr>
            <w:tcW w:w="2543" w:type="pct"/>
            <w:tcBorders>
              <w:top w:val="nil"/>
              <w:left w:val="nil"/>
              <w:bottom w:val="single" w:sz="4" w:space="0" w:color="auto"/>
              <w:right w:val="single" w:sz="4" w:space="0" w:color="auto"/>
            </w:tcBorders>
            <w:shd w:val="clear" w:color="000000" w:fill="FFFFFF"/>
            <w:vAlign w:val="center"/>
          </w:tcPr>
          <w:p w14:paraId="656C029F"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UPS输入配电柜</w:t>
            </w:r>
          </w:p>
        </w:tc>
        <w:tc>
          <w:tcPr>
            <w:tcW w:w="470" w:type="pct"/>
            <w:tcBorders>
              <w:top w:val="nil"/>
              <w:left w:val="nil"/>
              <w:bottom w:val="single" w:sz="4" w:space="0" w:color="auto"/>
              <w:right w:val="single" w:sz="4" w:space="0" w:color="auto"/>
            </w:tcBorders>
            <w:shd w:val="clear" w:color="000000" w:fill="FFFFFF"/>
            <w:vAlign w:val="center"/>
          </w:tcPr>
          <w:p w14:paraId="7BAD7A2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4935308B"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4034FA99"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076203A4"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563250B7"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威博力</w:t>
            </w:r>
            <w:proofErr w:type="gramEnd"/>
          </w:p>
        </w:tc>
        <w:tc>
          <w:tcPr>
            <w:tcW w:w="2543" w:type="pct"/>
            <w:tcBorders>
              <w:top w:val="nil"/>
              <w:left w:val="nil"/>
              <w:bottom w:val="single" w:sz="4" w:space="0" w:color="auto"/>
              <w:right w:val="single" w:sz="4" w:space="0" w:color="auto"/>
            </w:tcBorders>
            <w:shd w:val="clear" w:color="000000" w:fill="FFFFFF"/>
            <w:vAlign w:val="center"/>
          </w:tcPr>
          <w:p w14:paraId="634F67C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UPS总配电柜</w:t>
            </w:r>
          </w:p>
        </w:tc>
        <w:tc>
          <w:tcPr>
            <w:tcW w:w="470" w:type="pct"/>
            <w:tcBorders>
              <w:top w:val="nil"/>
              <w:left w:val="nil"/>
              <w:bottom w:val="single" w:sz="4" w:space="0" w:color="auto"/>
              <w:right w:val="single" w:sz="4" w:space="0" w:color="auto"/>
            </w:tcBorders>
            <w:shd w:val="clear" w:color="000000" w:fill="FFFFFF"/>
            <w:vAlign w:val="center"/>
          </w:tcPr>
          <w:p w14:paraId="784D1B53"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411E3DC8"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1558C5CC"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4B7E8A5C"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508ECFE6"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威博力</w:t>
            </w:r>
            <w:proofErr w:type="gramEnd"/>
          </w:p>
        </w:tc>
        <w:tc>
          <w:tcPr>
            <w:tcW w:w="2543" w:type="pct"/>
            <w:tcBorders>
              <w:top w:val="nil"/>
              <w:left w:val="nil"/>
              <w:bottom w:val="single" w:sz="4" w:space="0" w:color="auto"/>
              <w:right w:val="single" w:sz="4" w:space="0" w:color="auto"/>
            </w:tcBorders>
            <w:shd w:val="clear" w:color="000000" w:fill="FFFFFF"/>
            <w:vAlign w:val="center"/>
          </w:tcPr>
          <w:p w14:paraId="11CA9AA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UPS分列头柜（北）</w:t>
            </w:r>
          </w:p>
        </w:tc>
        <w:tc>
          <w:tcPr>
            <w:tcW w:w="470" w:type="pct"/>
            <w:tcBorders>
              <w:top w:val="nil"/>
              <w:left w:val="nil"/>
              <w:bottom w:val="single" w:sz="4" w:space="0" w:color="auto"/>
              <w:right w:val="single" w:sz="4" w:space="0" w:color="auto"/>
            </w:tcBorders>
            <w:shd w:val="clear" w:color="000000" w:fill="FFFFFF"/>
            <w:vAlign w:val="center"/>
          </w:tcPr>
          <w:p w14:paraId="249BA1F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01A0EAB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29254E4B"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09A8E4C0"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2F5C5D39"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威博力</w:t>
            </w:r>
            <w:proofErr w:type="gramEnd"/>
          </w:p>
        </w:tc>
        <w:tc>
          <w:tcPr>
            <w:tcW w:w="2543" w:type="pct"/>
            <w:tcBorders>
              <w:top w:val="nil"/>
              <w:left w:val="nil"/>
              <w:bottom w:val="single" w:sz="4" w:space="0" w:color="auto"/>
              <w:right w:val="single" w:sz="4" w:space="0" w:color="auto"/>
            </w:tcBorders>
            <w:shd w:val="clear" w:color="000000" w:fill="FFFFFF"/>
            <w:vAlign w:val="center"/>
          </w:tcPr>
          <w:p w14:paraId="05713023"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UPS分列头柜（南）</w:t>
            </w:r>
          </w:p>
        </w:tc>
        <w:tc>
          <w:tcPr>
            <w:tcW w:w="470" w:type="pct"/>
            <w:tcBorders>
              <w:top w:val="nil"/>
              <w:left w:val="nil"/>
              <w:bottom w:val="single" w:sz="4" w:space="0" w:color="auto"/>
              <w:right w:val="single" w:sz="4" w:space="0" w:color="auto"/>
            </w:tcBorders>
            <w:shd w:val="clear" w:color="000000" w:fill="FFFFFF"/>
            <w:vAlign w:val="center"/>
          </w:tcPr>
          <w:p w14:paraId="62505111"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3E42F106"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2B05605C"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1739684B"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1062BEF2"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艾默生</w:t>
            </w:r>
          </w:p>
        </w:tc>
        <w:tc>
          <w:tcPr>
            <w:tcW w:w="2543" w:type="pct"/>
            <w:tcBorders>
              <w:top w:val="nil"/>
              <w:left w:val="nil"/>
              <w:bottom w:val="single" w:sz="4" w:space="0" w:color="auto"/>
              <w:right w:val="single" w:sz="4" w:space="0" w:color="auto"/>
            </w:tcBorders>
            <w:shd w:val="clear" w:color="000000" w:fill="FFFFFF"/>
            <w:vAlign w:val="center"/>
          </w:tcPr>
          <w:p w14:paraId="3743F82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机房UPS（UL33-0600L 60KVA UPS 主机）</w:t>
            </w:r>
          </w:p>
        </w:tc>
        <w:tc>
          <w:tcPr>
            <w:tcW w:w="470" w:type="pct"/>
            <w:tcBorders>
              <w:top w:val="nil"/>
              <w:left w:val="nil"/>
              <w:bottom w:val="single" w:sz="4" w:space="0" w:color="auto"/>
              <w:right w:val="single" w:sz="4" w:space="0" w:color="auto"/>
            </w:tcBorders>
            <w:shd w:val="clear" w:color="000000" w:fill="FFFFFF"/>
            <w:vAlign w:val="center"/>
          </w:tcPr>
          <w:p w14:paraId="4593800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46A4600B"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p>
        </w:tc>
      </w:tr>
      <w:tr w:rsidR="00610165" w:rsidRPr="004156F6" w14:paraId="6CFC44F7"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084E8583"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4764AF22" w14:textId="77777777" w:rsidR="00610165" w:rsidRPr="004156F6" w:rsidRDefault="00610165">
            <w:pPr>
              <w:widowControl/>
              <w:jc w:val="center"/>
              <w:rPr>
                <w:rFonts w:ascii="仿宋_GB2312" w:eastAsia="仿宋_GB2312" w:hAnsi="宋体" w:cs="宋体"/>
                <w:color w:val="000000"/>
                <w:kern w:val="0"/>
                <w:szCs w:val="21"/>
              </w:rPr>
            </w:pPr>
          </w:p>
        </w:tc>
        <w:tc>
          <w:tcPr>
            <w:tcW w:w="2543" w:type="pct"/>
            <w:tcBorders>
              <w:top w:val="nil"/>
              <w:left w:val="nil"/>
              <w:bottom w:val="single" w:sz="4" w:space="0" w:color="auto"/>
              <w:right w:val="single" w:sz="4" w:space="0" w:color="auto"/>
            </w:tcBorders>
            <w:shd w:val="clear" w:color="000000" w:fill="FFFFFF"/>
            <w:vAlign w:val="center"/>
          </w:tcPr>
          <w:p w14:paraId="7C9F7C32" w14:textId="350D568F" w:rsidR="00610165" w:rsidRPr="004156F6" w:rsidRDefault="003F6CCD" w:rsidP="004156F6">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12V100AH电池90节、A32电池组</w:t>
            </w:r>
            <w:r w:rsidR="004156F6">
              <w:rPr>
                <w:rFonts w:ascii="仿宋_GB2312" w:eastAsia="仿宋_GB2312" w:hAnsi="宋体" w:cs="宋体" w:hint="eastAsia"/>
                <w:color w:val="000000"/>
                <w:kern w:val="0"/>
                <w:szCs w:val="21"/>
              </w:rPr>
              <w:t>2</w:t>
            </w:r>
            <w:bookmarkStart w:id="6" w:name="_GoBack"/>
            <w:bookmarkEnd w:id="6"/>
            <w:r w:rsidRPr="004156F6">
              <w:rPr>
                <w:rFonts w:ascii="仿宋_GB2312" w:eastAsia="仿宋_GB2312" w:hAnsi="宋体" w:cs="宋体" w:hint="eastAsia"/>
                <w:color w:val="000000"/>
                <w:kern w:val="0"/>
                <w:szCs w:val="21"/>
              </w:rPr>
              <w:t>套</w:t>
            </w:r>
          </w:p>
        </w:tc>
        <w:tc>
          <w:tcPr>
            <w:tcW w:w="470" w:type="pct"/>
            <w:tcBorders>
              <w:top w:val="nil"/>
              <w:left w:val="nil"/>
              <w:bottom w:val="single" w:sz="4" w:space="0" w:color="auto"/>
              <w:right w:val="single" w:sz="4" w:space="0" w:color="auto"/>
            </w:tcBorders>
            <w:shd w:val="clear" w:color="000000" w:fill="FFFFFF"/>
            <w:vAlign w:val="center"/>
          </w:tcPr>
          <w:p w14:paraId="0D6C89FF"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批</w:t>
            </w:r>
          </w:p>
        </w:tc>
        <w:tc>
          <w:tcPr>
            <w:tcW w:w="513" w:type="pct"/>
            <w:tcBorders>
              <w:top w:val="nil"/>
              <w:left w:val="nil"/>
              <w:bottom w:val="single" w:sz="4" w:space="0" w:color="auto"/>
              <w:right w:val="single" w:sz="4" w:space="0" w:color="auto"/>
            </w:tcBorders>
            <w:shd w:val="clear" w:color="000000" w:fill="FFFFFF"/>
            <w:vAlign w:val="center"/>
          </w:tcPr>
          <w:p w14:paraId="17F6AA9F"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p>
        </w:tc>
      </w:tr>
      <w:tr w:rsidR="00610165" w:rsidRPr="004156F6" w14:paraId="13AACDC5" w14:textId="77777777" w:rsidTr="00B84A9D">
        <w:trPr>
          <w:trHeight w:val="270"/>
        </w:trPr>
        <w:tc>
          <w:tcPr>
            <w:tcW w:w="728" w:type="pct"/>
            <w:vMerge w:val="restart"/>
            <w:tcBorders>
              <w:top w:val="nil"/>
              <w:left w:val="single" w:sz="4" w:space="0" w:color="auto"/>
              <w:bottom w:val="single" w:sz="4" w:space="0" w:color="auto"/>
              <w:right w:val="single" w:sz="4" w:space="0" w:color="auto"/>
            </w:tcBorders>
            <w:shd w:val="clear" w:color="000000" w:fill="FFFFFF"/>
            <w:vAlign w:val="center"/>
          </w:tcPr>
          <w:p w14:paraId="24EEA23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空调系统</w:t>
            </w:r>
          </w:p>
        </w:tc>
        <w:tc>
          <w:tcPr>
            <w:tcW w:w="747" w:type="pct"/>
            <w:tcBorders>
              <w:top w:val="nil"/>
              <w:left w:val="nil"/>
              <w:bottom w:val="single" w:sz="4" w:space="0" w:color="auto"/>
              <w:right w:val="single" w:sz="4" w:space="0" w:color="auto"/>
            </w:tcBorders>
            <w:shd w:val="clear" w:color="000000" w:fill="FFFFFF"/>
            <w:vAlign w:val="center"/>
          </w:tcPr>
          <w:p w14:paraId="71D18313"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STULZ</w:t>
            </w:r>
          </w:p>
        </w:tc>
        <w:tc>
          <w:tcPr>
            <w:tcW w:w="2543" w:type="pct"/>
            <w:tcBorders>
              <w:top w:val="nil"/>
              <w:left w:val="nil"/>
              <w:bottom w:val="single" w:sz="4" w:space="0" w:color="auto"/>
              <w:right w:val="single" w:sz="4" w:space="0" w:color="auto"/>
            </w:tcBorders>
            <w:shd w:val="clear" w:color="000000" w:fill="FFFFFF"/>
            <w:vAlign w:val="center"/>
          </w:tcPr>
          <w:p w14:paraId="0D9E561C"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机房精密空调（CPD452A-45KW）</w:t>
            </w:r>
          </w:p>
        </w:tc>
        <w:tc>
          <w:tcPr>
            <w:tcW w:w="470" w:type="pct"/>
            <w:tcBorders>
              <w:top w:val="nil"/>
              <w:left w:val="nil"/>
              <w:bottom w:val="single" w:sz="4" w:space="0" w:color="auto"/>
              <w:right w:val="single" w:sz="4" w:space="0" w:color="auto"/>
            </w:tcBorders>
            <w:shd w:val="clear" w:color="000000" w:fill="FFFFFF"/>
            <w:vAlign w:val="center"/>
          </w:tcPr>
          <w:p w14:paraId="0E5A1A5C"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31B1F904"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3485F0E5"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1AA4C4B4"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3E1AE17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STULZ</w:t>
            </w:r>
          </w:p>
        </w:tc>
        <w:tc>
          <w:tcPr>
            <w:tcW w:w="2543" w:type="pct"/>
            <w:tcBorders>
              <w:top w:val="nil"/>
              <w:left w:val="nil"/>
              <w:bottom w:val="single" w:sz="4" w:space="0" w:color="auto"/>
              <w:right w:val="single" w:sz="4" w:space="0" w:color="auto"/>
            </w:tcBorders>
            <w:shd w:val="clear" w:color="000000" w:fill="FFFFFF"/>
            <w:vAlign w:val="center"/>
          </w:tcPr>
          <w:p w14:paraId="2848754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机房精密空调（STULZ CPD612-60KW）</w:t>
            </w:r>
          </w:p>
        </w:tc>
        <w:tc>
          <w:tcPr>
            <w:tcW w:w="470" w:type="pct"/>
            <w:tcBorders>
              <w:top w:val="nil"/>
              <w:left w:val="nil"/>
              <w:bottom w:val="single" w:sz="4" w:space="0" w:color="auto"/>
              <w:right w:val="single" w:sz="4" w:space="0" w:color="auto"/>
            </w:tcBorders>
            <w:shd w:val="clear" w:color="000000" w:fill="FFFFFF"/>
            <w:vAlign w:val="center"/>
          </w:tcPr>
          <w:p w14:paraId="7EC8504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65BD918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p>
        </w:tc>
      </w:tr>
      <w:tr w:rsidR="00610165" w:rsidRPr="004156F6" w14:paraId="48870817"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117741C8"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27235F2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艾默生</w:t>
            </w:r>
          </w:p>
        </w:tc>
        <w:tc>
          <w:tcPr>
            <w:tcW w:w="2543" w:type="pct"/>
            <w:tcBorders>
              <w:top w:val="nil"/>
              <w:left w:val="nil"/>
              <w:bottom w:val="single" w:sz="4" w:space="0" w:color="auto"/>
              <w:right w:val="single" w:sz="4" w:space="0" w:color="auto"/>
            </w:tcBorders>
            <w:shd w:val="clear" w:color="000000" w:fill="FFFFFF"/>
            <w:vAlign w:val="center"/>
          </w:tcPr>
          <w:p w14:paraId="13068901"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空调1（负一楼UPS房间）</w:t>
            </w:r>
          </w:p>
        </w:tc>
        <w:tc>
          <w:tcPr>
            <w:tcW w:w="470" w:type="pct"/>
            <w:tcBorders>
              <w:top w:val="nil"/>
              <w:left w:val="nil"/>
              <w:bottom w:val="single" w:sz="4" w:space="0" w:color="auto"/>
              <w:right w:val="single" w:sz="4" w:space="0" w:color="auto"/>
            </w:tcBorders>
            <w:shd w:val="clear" w:color="000000" w:fill="FFFFFF"/>
            <w:vAlign w:val="center"/>
          </w:tcPr>
          <w:p w14:paraId="7CC2AE6C"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53AA54E0"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0F6C01FE" w14:textId="77777777" w:rsidTr="00B84A9D">
        <w:trPr>
          <w:trHeight w:val="270"/>
        </w:trPr>
        <w:tc>
          <w:tcPr>
            <w:tcW w:w="728" w:type="pct"/>
            <w:tcBorders>
              <w:top w:val="nil"/>
              <w:left w:val="single" w:sz="4" w:space="0" w:color="auto"/>
              <w:bottom w:val="single" w:sz="4" w:space="0" w:color="auto"/>
              <w:right w:val="single" w:sz="4" w:space="0" w:color="auto"/>
            </w:tcBorders>
            <w:shd w:val="clear" w:color="000000" w:fill="FFFFFF"/>
            <w:vAlign w:val="center"/>
          </w:tcPr>
          <w:p w14:paraId="7F4E37B6"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新风系统</w:t>
            </w:r>
          </w:p>
        </w:tc>
        <w:tc>
          <w:tcPr>
            <w:tcW w:w="747" w:type="pct"/>
            <w:tcBorders>
              <w:top w:val="nil"/>
              <w:left w:val="nil"/>
              <w:bottom w:val="single" w:sz="4" w:space="0" w:color="auto"/>
              <w:right w:val="single" w:sz="4" w:space="0" w:color="auto"/>
            </w:tcBorders>
            <w:shd w:val="clear" w:color="000000" w:fill="FFFFFF"/>
            <w:vAlign w:val="center"/>
          </w:tcPr>
          <w:p w14:paraId="76BC4DC1"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环都</w:t>
            </w:r>
          </w:p>
        </w:tc>
        <w:tc>
          <w:tcPr>
            <w:tcW w:w="2543" w:type="pct"/>
            <w:tcBorders>
              <w:top w:val="nil"/>
              <w:left w:val="nil"/>
              <w:bottom w:val="single" w:sz="4" w:space="0" w:color="auto"/>
              <w:right w:val="single" w:sz="4" w:space="0" w:color="auto"/>
            </w:tcBorders>
            <w:shd w:val="clear" w:color="000000" w:fill="FFFFFF"/>
            <w:vAlign w:val="center"/>
          </w:tcPr>
          <w:p w14:paraId="30FFE312"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XHBQ-D10TH 1000立方米/小时风量新风机</w:t>
            </w:r>
          </w:p>
        </w:tc>
        <w:tc>
          <w:tcPr>
            <w:tcW w:w="470" w:type="pct"/>
            <w:tcBorders>
              <w:top w:val="nil"/>
              <w:left w:val="nil"/>
              <w:bottom w:val="single" w:sz="4" w:space="0" w:color="auto"/>
              <w:right w:val="single" w:sz="4" w:space="0" w:color="auto"/>
            </w:tcBorders>
            <w:shd w:val="clear" w:color="000000" w:fill="FFFFFF"/>
            <w:vAlign w:val="center"/>
          </w:tcPr>
          <w:p w14:paraId="63B6EA0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7B3DDD9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187597AC" w14:textId="77777777" w:rsidTr="00B84A9D">
        <w:trPr>
          <w:trHeight w:val="270"/>
        </w:trPr>
        <w:tc>
          <w:tcPr>
            <w:tcW w:w="728" w:type="pct"/>
            <w:vMerge w:val="restart"/>
            <w:tcBorders>
              <w:top w:val="nil"/>
              <w:left w:val="single" w:sz="4" w:space="0" w:color="auto"/>
              <w:bottom w:val="single" w:sz="4" w:space="0" w:color="auto"/>
              <w:right w:val="single" w:sz="4" w:space="0" w:color="auto"/>
            </w:tcBorders>
            <w:shd w:val="clear" w:color="000000" w:fill="FFFFFF"/>
            <w:vAlign w:val="center"/>
          </w:tcPr>
          <w:p w14:paraId="3D953009"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环境监控</w:t>
            </w:r>
          </w:p>
        </w:tc>
        <w:tc>
          <w:tcPr>
            <w:tcW w:w="747" w:type="pct"/>
            <w:tcBorders>
              <w:top w:val="nil"/>
              <w:left w:val="nil"/>
              <w:bottom w:val="single" w:sz="4" w:space="0" w:color="auto"/>
              <w:right w:val="single" w:sz="4" w:space="0" w:color="auto"/>
            </w:tcBorders>
            <w:shd w:val="clear" w:color="000000" w:fill="FFFFFF"/>
            <w:vAlign w:val="center"/>
          </w:tcPr>
          <w:p w14:paraId="1F609D0B"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海湾</w:t>
            </w:r>
          </w:p>
        </w:tc>
        <w:tc>
          <w:tcPr>
            <w:tcW w:w="2543" w:type="pct"/>
            <w:tcBorders>
              <w:top w:val="nil"/>
              <w:left w:val="nil"/>
              <w:bottom w:val="single" w:sz="4" w:space="0" w:color="auto"/>
              <w:right w:val="single" w:sz="4" w:space="0" w:color="auto"/>
            </w:tcBorders>
            <w:shd w:val="clear" w:color="000000" w:fill="FFFFFF"/>
            <w:vAlign w:val="center"/>
          </w:tcPr>
          <w:p w14:paraId="58756551"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四防区气体灭火控制系统</w:t>
            </w:r>
          </w:p>
        </w:tc>
        <w:tc>
          <w:tcPr>
            <w:tcW w:w="470" w:type="pct"/>
            <w:tcBorders>
              <w:top w:val="nil"/>
              <w:left w:val="nil"/>
              <w:bottom w:val="single" w:sz="4" w:space="0" w:color="auto"/>
              <w:right w:val="single" w:sz="4" w:space="0" w:color="auto"/>
            </w:tcBorders>
            <w:shd w:val="clear" w:color="000000" w:fill="FFFFFF"/>
            <w:vAlign w:val="center"/>
          </w:tcPr>
          <w:p w14:paraId="2ABCC8B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276CEAB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6B7A9BD2"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72485A81"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5CC4E978"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海湾</w:t>
            </w:r>
          </w:p>
        </w:tc>
        <w:tc>
          <w:tcPr>
            <w:tcW w:w="2543" w:type="pct"/>
            <w:tcBorders>
              <w:top w:val="nil"/>
              <w:left w:val="nil"/>
              <w:bottom w:val="single" w:sz="4" w:space="0" w:color="auto"/>
              <w:right w:val="single" w:sz="4" w:space="0" w:color="auto"/>
            </w:tcBorders>
            <w:shd w:val="clear" w:color="000000" w:fill="FFFFFF"/>
            <w:vAlign w:val="center"/>
          </w:tcPr>
          <w:p w14:paraId="093D7BEF"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火灾报警联动控制系统</w:t>
            </w:r>
          </w:p>
        </w:tc>
        <w:tc>
          <w:tcPr>
            <w:tcW w:w="470" w:type="pct"/>
            <w:tcBorders>
              <w:top w:val="nil"/>
              <w:left w:val="nil"/>
              <w:bottom w:val="single" w:sz="4" w:space="0" w:color="auto"/>
              <w:right w:val="single" w:sz="4" w:space="0" w:color="auto"/>
            </w:tcBorders>
            <w:shd w:val="clear" w:color="000000" w:fill="FFFFFF"/>
            <w:vAlign w:val="center"/>
          </w:tcPr>
          <w:p w14:paraId="16C8436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1BCEE6D8"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52A6D5C0"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59B8BFB3"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1F9F0BF9"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三星气龙</w:t>
            </w:r>
          </w:p>
        </w:tc>
        <w:tc>
          <w:tcPr>
            <w:tcW w:w="2543" w:type="pct"/>
            <w:tcBorders>
              <w:top w:val="nil"/>
              <w:left w:val="nil"/>
              <w:bottom w:val="single" w:sz="4" w:space="0" w:color="auto"/>
              <w:right w:val="single" w:sz="4" w:space="0" w:color="auto"/>
            </w:tcBorders>
            <w:shd w:val="clear" w:color="000000" w:fill="FFFFFF"/>
            <w:vAlign w:val="center"/>
          </w:tcPr>
          <w:p w14:paraId="339B100C"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七氟丙烷</w:t>
            </w:r>
            <w:proofErr w:type="gramEnd"/>
            <w:r w:rsidRPr="004156F6">
              <w:rPr>
                <w:rFonts w:ascii="仿宋_GB2312" w:eastAsia="仿宋_GB2312" w:hAnsi="宋体" w:cs="宋体" w:hint="eastAsia"/>
                <w:color w:val="000000"/>
                <w:kern w:val="0"/>
                <w:szCs w:val="21"/>
              </w:rPr>
              <w:t>无管网灭火装置GQQ90/2.5-QL(84公斤)</w:t>
            </w:r>
          </w:p>
        </w:tc>
        <w:tc>
          <w:tcPr>
            <w:tcW w:w="470" w:type="pct"/>
            <w:tcBorders>
              <w:top w:val="nil"/>
              <w:left w:val="nil"/>
              <w:bottom w:val="single" w:sz="4" w:space="0" w:color="auto"/>
              <w:right w:val="single" w:sz="4" w:space="0" w:color="auto"/>
            </w:tcBorders>
            <w:shd w:val="clear" w:color="000000" w:fill="FFFFFF"/>
            <w:vAlign w:val="center"/>
          </w:tcPr>
          <w:p w14:paraId="5EC365D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瓶</w:t>
            </w:r>
          </w:p>
        </w:tc>
        <w:tc>
          <w:tcPr>
            <w:tcW w:w="513" w:type="pct"/>
            <w:tcBorders>
              <w:top w:val="nil"/>
              <w:left w:val="nil"/>
              <w:bottom w:val="single" w:sz="4" w:space="0" w:color="auto"/>
              <w:right w:val="single" w:sz="4" w:space="0" w:color="auto"/>
            </w:tcBorders>
            <w:shd w:val="clear" w:color="000000" w:fill="FFFFFF"/>
            <w:vAlign w:val="center"/>
          </w:tcPr>
          <w:p w14:paraId="0927B06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3</w:t>
            </w:r>
          </w:p>
        </w:tc>
      </w:tr>
      <w:tr w:rsidR="00610165" w:rsidRPr="004156F6" w14:paraId="785272B8"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65631664"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255EECE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三星气龙</w:t>
            </w:r>
          </w:p>
        </w:tc>
        <w:tc>
          <w:tcPr>
            <w:tcW w:w="2543" w:type="pct"/>
            <w:tcBorders>
              <w:top w:val="nil"/>
              <w:left w:val="nil"/>
              <w:bottom w:val="single" w:sz="4" w:space="0" w:color="auto"/>
              <w:right w:val="single" w:sz="4" w:space="0" w:color="auto"/>
            </w:tcBorders>
            <w:shd w:val="clear" w:color="000000" w:fill="FFFFFF"/>
            <w:vAlign w:val="center"/>
          </w:tcPr>
          <w:p w14:paraId="45B2DC9E"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七氟丙烷</w:t>
            </w:r>
            <w:proofErr w:type="gramEnd"/>
            <w:r w:rsidRPr="004156F6">
              <w:rPr>
                <w:rFonts w:ascii="仿宋_GB2312" w:eastAsia="仿宋_GB2312" w:hAnsi="宋体" w:cs="宋体" w:hint="eastAsia"/>
                <w:color w:val="000000"/>
                <w:kern w:val="0"/>
                <w:szCs w:val="21"/>
              </w:rPr>
              <w:t>无管网灭火装置GQQ120/2.5-QL(92公斤)</w:t>
            </w:r>
          </w:p>
        </w:tc>
        <w:tc>
          <w:tcPr>
            <w:tcW w:w="470" w:type="pct"/>
            <w:tcBorders>
              <w:top w:val="nil"/>
              <w:left w:val="nil"/>
              <w:bottom w:val="single" w:sz="4" w:space="0" w:color="auto"/>
              <w:right w:val="single" w:sz="4" w:space="0" w:color="auto"/>
            </w:tcBorders>
            <w:shd w:val="clear" w:color="000000" w:fill="FFFFFF"/>
            <w:vAlign w:val="center"/>
          </w:tcPr>
          <w:p w14:paraId="79C6618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瓶</w:t>
            </w:r>
          </w:p>
        </w:tc>
        <w:tc>
          <w:tcPr>
            <w:tcW w:w="513" w:type="pct"/>
            <w:tcBorders>
              <w:top w:val="nil"/>
              <w:left w:val="nil"/>
              <w:bottom w:val="single" w:sz="4" w:space="0" w:color="auto"/>
              <w:right w:val="single" w:sz="4" w:space="0" w:color="auto"/>
            </w:tcBorders>
            <w:shd w:val="clear" w:color="000000" w:fill="FFFFFF"/>
            <w:vAlign w:val="center"/>
          </w:tcPr>
          <w:p w14:paraId="4A995B5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p>
        </w:tc>
      </w:tr>
      <w:tr w:rsidR="00610165" w:rsidRPr="004156F6" w14:paraId="7613EC6A"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0E07F3AF"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621C3758"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三星气龙</w:t>
            </w:r>
          </w:p>
        </w:tc>
        <w:tc>
          <w:tcPr>
            <w:tcW w:w="2543" w:type="pct"/>
            <w:tcBorders>
              <w:top w:val="nil"/>
              <w:left w:val="nil"/>
              <w:bottom w:val="single" w:sz="4" w:space="0" w:color="auto"/>
              <w:right w:val="single" w:sz="4" w:space="0" w:color="auto"/>
            </w:tcBorders>
            <w:shd w:val="clear" w:color="000000" w:fill="FFFFFF"/>
            <w:vAlign w:val="center"/>
          </w:tcPr>
          <w:p w14:paraId="6F8422B4"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药剂HFC-227ea</w:t>
            </w:r>
          </w:p>
        </w:tc>
        <w:tc>
          <w:tcPr>
            <w:tcW w:w="470" w:type="pct"/>
            <w:tcBorders>
              <w:top w:val="nil"/>
              <w:left w:val="nil"/>
              <w:bottom w:val="single" w:sz="4" w:space="0" w:color="auto"/>
              <w:right w:val="single" w:sz="4" w:space="0" w:color="auto"/>
            </w:tcBorders>
            <w:shd w:val="clear" w:color="000000" w:fill="FFFFFF"/>
            <w:vAlign w:val="center"/>
          </w:tcPr>
          <w:p w14:paraId="3B34374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批</w:t>
            </w:r>
          </w:p>
        </w:tc>
        <w:tc>
          <w:tcPr>
            <w:tcW w:w="513" w:type="pct"/>
            <w:tcBorders>
              <w:top w:val="nil"/>
              <w:left w:val="nil"/>
              <w:bottom w:val="single" w:sz="4" w:space="0" w:color="auto"/>
              <w:right w:val="single" w:sz="4" w:space="0" w:color="auto"/>
            </w:tcBorders>
            <w:shd w:val="clear" w:color="000000" w:fill="FFFFFF"/>
            <w:vAlign w:val="center"/>
          </w:tcPr>
          <w:p w14:paraId="5D3930D9"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补充</w:t>
            </w:r>
          </w:p>
        </w:tc>
      </w:tr>
      <w:tr w:rsidR="00610165" w:rsidRPr="004156F6" w14:paraId="24251C03"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75619AD0"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3C7D049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OBO</w:t>
            </w:r>
          </w:p>
        </w:tc>
        <w:tc>
          <w:tcPr>
            <w:tcW w:w="2543" w:type="pct"/>
            <w:tcBorders>
              <w:top w:val="nil"/>
              <w:left w:val="nil"/>
              <w:bottom w:val="single" w:sz="4" w:space="0" w:color="auto"/>
              <w:right w:val="single" w:sz="4" w:space="0" w:color="auto"/>
            </w:tcBorders>
            <w:shd w:val="clear" w:color="000000" w:fill="FFFFFF"/>
            <w:vAlign w:val="center"/>
          </w:tcPr>
          <w:p w14:paraId="2325E568"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市电三相电源电涌保护器(V25-B/3+NPE)</w:t>
            </w:r>
          </w:p>
        </w:tc>
        <w:tc>
          <w:tcPr>
            <w:tcW w:w="470" w:type="pct"/>
            <w:tcBorders>
              <w:top w:val="nil"/>
              <w:left w:val="nil"/>
              <w:bottom w:val="single" w:sz="4" w:space="0" w:color="auto"/>
              <w:right w:val="single" w:sz="4" w:space="0" w:color="auto"/>
            </w:tcBorders>
            <w:shd w:val="clear" w:color="000000" w:fill="FFFFFF"/>
            <w:vAlign w:val="center"/>
          </w:tcPr>
          <w:p w14:paraId="7FDE845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16891631"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p>
        </w:tc>
      </w:tr>
      <w:tr w:rsidR="00610165" w:rsidRPr="004156F6" w14:paraId="632146CB"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3EB05A22"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0E7EA94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OBO</w:t>
            </w:r>
          </w:p>
        </w:tc>
        <w:tc>
          <w:tcPr>
            <w:tcW w:w="2543" w:type="pct"/>
            <w:tcBorders>
              <w:top w:val="nil"/>
              <w:left w:val="nil"/>
              <w:bottom w:val="single" w:sz="4" w:space="0" w:color="auto"/>
              <w:right w:val="single" w:sz="4" w:space="0" w:color="auto"/>
            </w:tcBorders>
            <w:shd w:val="clear" w:color="000000" w:fill="FFFFFF"/>
            <w:vAlign w:val="center"/>
          </w:tcPr>
          <w:p w14:paraId="2C3134A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UPS三相电源电涌保护器(V20-C/3+NPE-FS)</w:t>
            </w:r>
          </w:p>
        </w:tc>
        <w:tc>
          <w:tcPr>
            <w:tcW w:w="470" w:type="pct"/>
            <w:tcBorders>
              <w:top w:val="nil"/>
              <w:left w:val="nil"/>
              <w:bottom w:val="single" w:sz="4" w:space="0" w:color="auto"/>
              <w:right w:val="single" w:sz="4" w:space="0" w:color="auto"/>
            </w:tcBorders>
            <w:shd w:val="clear" w:color="000000" w:fill="FFFFFF"/>
            <w:vAlign w:val="center"/>
          </w:tcPr>
          <w:p w14:paraId="76BEC4E9"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tcBorders>
              <w:top w:val="nil"/>
              <w:left w:val="nil"/>
              <w:bottom w:val="single" w:sz="4" w:space="0" w:color="auto"/>
              <w:right w:val="single" w:sz="4" w:space="0" w:color="auto"/>
            </w:tcBorders>
            <w:shd w:val="clear" w:color="000000" w:fill="FFFFFF"/>
            <w:vAlign w:val="center"/>
          </w:tcPr>
          <w:p w14:paraId="0F950659"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6</w:t>
            </w:r>
          </w:p>
        </w:tc>
      </w:tr>
      <w:tr w:rsidR="00610165" w:rsidRPr="004156F6" w14:paraId="722AD5D0"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0EA5B802" w14:textId="77777777" w:rsidR="00610165" w:rsidRPr="004156F6" w:rsidRDefault="00610165">
            <w:pPr>
              <w:widowControl/>
              <w:jc w:val="left"/>
              <w:rPr>
                <w:rFonts w:ascii="仿宋_GB2312" w:eastAsia="仿宋_GB2312" w:hAnsi="宋体" w:cs="宋体"/>
                <w:color w:val="000000"/>
                <w:kern w:val="0"/>
                <w:szCs w:val="21"/>
              </w:rPr>
            </w:pPr>
          </w:p>
        </w:tc>
        <w:tc>
          <w:tcPr>
            <w:tcW w:w="747" w:type="pct"/>
            <w:vMerge w:val="restart"/>
            <w:tcBorders>
              <w:top w:val="nil"/>
              <w:left w:val="single" w:sz="4" w:space="0" w:color="auto"/>
              <w:bottom w:val="single" w:sz="4" w:space="0" w:color="auto"/>
              <w:right w:val="single" w:sz="4" w:space="0" w:color="auto"/>
            </w:tcBorders>
            <w:shd w:val="clear" w:color="000000" w:fill="FFFFFF"/>
            <w:vAlign w:val="center"/>
          </w:tcPr>
          <w:p w14:paraId="0690EB8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共济</w:t>
            </w:r>
          </w:p>
        </w:tc>
        <w:tc>
          <w:tcPr>
            <w:tcW w:w="2543" w:type="pct"/>
            <w:tcBorders>
              <w:top w:val="nil"/>
              <w:left w:val="nil"/>
              <w:bottom w:val="single" w:sz="4" w:space="0" w:color="auto"/>
              <w:right w:val="single" w:sz="4" w:space="0" w:color="auto"/>
            </w:tcBorders>
            <w:shd w:val="clear" w:color="000000" w:fill="FFFFFF"/>
            <w:vAlign w:val="center"/>
          </w:tcPr>
          <w:p w14:paraId="00A8B333"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共济CM-DESK信息流监控平台软件</w:t>
            </w:r>
          </w:p>
        </w:tc>
        <w:tc>
          <w:tcPr>
            <w:tcW w:w="470" w:type="pct"/>
            <w:vMerge w:val="restart"/>
            <w:tcBorders>
              <w:top w:val="nil"/>
              <w:left w:val="single" w:sz="4" w:space="0" w:color="auto"/>
              <w:bottom w:val="single" w:sz="4" w:space="0" w:color="auto"/>
              <w:right w:val="single" w:sz="4" w:space="0" w:color="auto"/>
            </w:tcBorders>
            <w:shd w:val="clear" w:color="000000" w:fill="FFFFFF"/>
            <w:vAlign w:val="center"/>
          </w:tcPr>
          <w:p w14:paraId="62EF697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套</w:t>
            </w:r>
          </w:p>
        </w:tc>
        <w:tc>
          <w:tcPr>
            <w:tcW w:w="513" w:type="pct"/>
            <w:vMerge w:val="restart"/>
            <w:tcBorders>
              <w:top w:val="nil"/>
              <w:left w:val="single" w:sz="4" w:space="0" w:color="auto"/>
              <w:bottom w:val="single" w:sz="4" w:space="0" w:color="auto"/>
              <w:right w:val="single" w:sz="4" w:space="0" w:color="auto"/>
            </w:tcBorders>
            <w:shd w:val="clear" w:color="000000" w:fill="FFFFFF"/>
            <w:vAlign w:val="center"/>
          </w:tcPr>
          <w:p w14:paraId="15AEE8EF"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313906F4"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70598738" w14:textId="77777777" w:rsidR="00610165" w:rsidRPr="004156F6" w:rsidRDefault="00610165">
            <w:pPr>
              <w:widowControl/>
              <w:jc w:val="left"/>
              <w:rPr>
                <w:rFonts w:ascii="仿宋_GB2312" w:eastAsia="仿宋_GB2312" w:hAnsi="宋体" w:cs="宋体"/>
                <w:color w:val="000000"/>
                <w:kern w:val="0"/>
                <w:szCs w:val="21"/>
              </w:rPr>
            </w:pPr>
          </w:p>
        </w:tc>
        <w:tc>
          <w:tcPr>
            <w:tcW w:w="747" w:type="pct"/>
            <w:vMerge/>
            <w:tcBorders>
              <w:top w:val="nil"/>
              <w:left w:val="single" w:sz="4" w:space="0" w:color="auto"/>
              <w:bottom w:val="single" w:sz="4" w:space="0" w:color="auto"/>
              <w:right w:val="single" w:sz="4" w:space="0" w:color="auto"/>
            </w:tcBorders>
            <w:vAlign w:val="center"/>
          </w:tcPr>
          <w:p w14:paraId="35A55685" w14:textId="77777777" w:rsidR="00610165" w:rsidRPr="004156F6" w:rsidRDefault="00610165">
            <w:pPr>
              <w:widowControl/>
              <w:jc w:val="left"/>
              <w:rPr>
                <w:rFonts w:ascii="仿宋_GB2312" w:eastAsia="仿宋_GB2312" w:hAnsi="宋体" w:cs="宋体"/>
                <w:color w:val="000000"/>
                <w:kern w:val="0"/>
                <w:szCs w:val="21"/>
              </w:rPr>
            </w:pPr>
          </w:p>
        </w:tc>
        <w:tc>
          <w:tcPr>
            <w:tcW w:w="2543" w:type="pct"/>
            <w:tcBorders>
              <w:top w:val="nil"/>
              <w:left w:val="nil"/>
              <w:bottom w:val="single" w:sz="4" w:space="0" w:color="auto"/>
              <w:right w:val="single" w:sz="4" w:space="0" w:color="auto"/>
            </w:tcBorders>
            <w:shd w:val="clear" w:color="000000" w:fill="FFFFFF"/>
            <w:vAlign w:val="center"/>
          </w:tcPr>
          <w:p w14:paraId="22F50AC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(接口软件及相关硬件模块)</w:t>
            </w:r>
          </w:p>
        </w:tc>
        <w:tc>
          <w:tcPr>
            <w:tcW w:w="470" w:type="pct"/>
            <w:vMerge/>
            <w:tcBorders>
              <w:top w:val="nil"/>
              <w:left w:val="single" w:sz="4" w:space="0" w:color="auto"/>
              <w:bottom w:val="single" w:sz="4" w:space="0" w:color="auto"/>
              <w:right w:val="single" w:sz="4" w:space="0" w:color="auto"/>
            </w:tcBorders>
            <w:vAlign w:val="center"/>
          </w:tcPr>
          <w:p w14:paraId="2DAC3630" w14:textId="77777777" w:rsidR="00610165" w:rsidRPr="004156F6" w:rsidRDefault="00610165">
            <w:pPr>
              <w:widowControl/>
              <w:jc w:val="left"/>
              <w:rPr>
                <w:rFonts w:ascii="仿宋_GB2312" w:eastAsia="仿宋_GB2312" w:hAnsi="宋体" w:cs="宋体"/>
                <w:color w:val="000000"/>
                <w:kern w:val="0"/>
                <w:szCs w:val="21"/>
              </w:rPr>
            </w:pPr>
          </w:p>
        </w:tc>
        <w:tc>
          <w:tcPr>
            <w:tcW w:w="513" w:type="pct"/>
            <w:vMerge/>
            <w:tcBorders>
              <w:top w:val="nil"/>
              <w:left w:val="single" w:sz="4" w:space="0" w:color="auto"/>
              <w:bottom w:val="single" w:sz="4" w:space="0" w:color="auto"/>
              <w:right w:val="single" w:sz="4" w:space="0" w:color="auto"/>
            </w:tcBorders>
            <w:vAlign w:val="center"/>
          </w:tcPr>
          <w:p w14:paraId="42A78F80" w14:textId="77777777" w:rsidR="00610165" w:rsidRPr="004156F6" w:rsidRDefault="00610165">
            <w:pPr>
              <w:widowControl/>
              <w:jc w:val="left"/>
              <w:rPr>
                <w:rFonts w:ascii="仿宋_GB2312" w:eastAsia="仿宋_GB2312" w:hAnsi="宋体" w:cs="宋体"/>
                <w:color w:val="000000"/>
                <w:kern w:val="0"/>
                <w:szCs w:val="21"/>
              </w:rPr>
            </w:pPr>
          </w:p>
        </w:tc>
      </w:tr>
      <w:tr w:rsidR="00610165" w:rsidRPr="004156F6" w14:paraId="345D9BC2"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73CC963B"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0AAC3C3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共济</w:t>
            </w:r>
          </w:p>
        </w:tc>
        <w:tc>
          <w:tcPr>
            <w:tcW w:w="2543" w:type="pct"/>
            <w:tcBorders>
              <w:top w:val="nil"/>
              <w:left w:val="nil"/>
              <w:bottom w:val="single" w:sz="4" w:space="0" w:color="auto"/>
              <w:right w:val="single" w:sz="4" w:space="0" w:color="auto"/>
            </w:tcBorders>
            <w:shd w:val="clear" w:color="000000" w:fill="FFFFFF"/>
            <w:vAlign w:val="center"/>
          </w:tcPr>
          <w:p w14:paraId="0C8FABBB"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监控工作站</w:t>
            </w:r>
          </w:p>
        </w:tc>
        <w:tc>
          <w:tcPr>
            <w:tcW w:w="470" w:type="pct"/>
            <w:tcBorders>
              <w:top w:val="nil"/>
              <w:left w:val="nil"/>
              <w:bottom w:val="single" w:sz="4" w:space="0" w:color="auto"/>
              <w:right w:val="single" w:sz="4" w:space="0" w:color="auto"/>
            </w:tcBorders>
            <w:shd w:val="clear" w:color="000000" w:fill="FFFFFF"/>
            <w:vAlign w:val="center"/>
          </w:tcPr>
          <w:p w14:paraId="7EBBE7EA"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09BD0B0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427CE6A3"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062D3780"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0FB6CAB2"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共济</w:t>
            </w:r>
          </w:p>
        </w:tc>
        <w:tc>
          <w:tcPr>
            <w:tcW w:w="2543" w:type="pct"/>
            <w:tcBorders>
              <w:top w:val="nil"/>
              <w:left w:val="nil"/>
              <w:bottom w:val="single" w:sz="4" w:space="0" w:color="auto"/>
              <w:right w:val="single" w:sz="4" w:space="0" w:color="auto"/>
            </w:tcBorders>
            <w:shd w:val="clear" w:color="000000" w:fill="FFFFFF"/>
            <w:vAlign w:val="center"/>
          </w:tcPr>
          <w:p w14:paraId="728AD40B"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GSM短信模块(SMS-001)</w:t>
            </w:r>
          </w:p>
        </w:tc>
        <w:tc>
          <w:tcPr>
            <w:tcW w:w="470" w:type="pct"/>
            <w:tcBorders>
              <w:top w:val="nil"/>
              <w:left w:val="nil"/>
              <w:bottom w:val="single" w:sz="4" w:space="0" w:color="auto"/>
              <w:right w:val="single" w:sz="4" w:space="0" w:color="auto"/>
            </w:tcBorders>
            <w:shd w:val="clear" w:color="000000" w:fill="FFFFFF"/>
            <w:vAlign w:val="center"/>
          </w:tcPr>
          <w:p w14:paraId="52F5B1D7"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个</w:t>
            </w:r>
            <w:proofErr w:type="gramEnd"/>
          </w:p>
        </w:tc>
        <w:tc>
          <w:tcPr>
            <w:tcW w:w="513" w:type="pct"/>
            <w:tcBorders>
              <w:top w:val="nil"/>
              <w:left w:val="nil"/>
              <w:bottom w:val="single" w:sz="4" w:space="0" w:color="auto"/>
              <w:right w:val="single" w:sz="4" w:space="0" w:color="auto"/>
            </w:tcBorders>
            <w:shd w:val="clear" w:color="000000" w:fill="FFFFFF"/>
            <w:vAlign w:val="center"/>
          </w:tcPr>
          <w:p w14:paraId="36B46B15"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3CAD4EFD"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4CA8C52B"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01A0E72E"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英飞拓</w:t>
            </w:r>
            <w:proofErr w:type="gramEnd"/>
          </w:p>
        </w:tc>
        <w:tc>
          <w:tcPr>
            <w:tcW w:w="2543" w:type="pct"/>
            <w:tcBorders>
              <w:top w:val="nil"/>
              <w:left w:val="nil"/>
              <w:bottom w:val="single" w:sz="4" w:space="0" w:color="auto"/>
              <w:right w:val="single" w:sz="4" w:space="0" w:color="auto"/>
            </w:tcBorders>
            <w:shd w:val="clear" w:color="000000" w:fill="FFFFFF"/>
            <w:vAlign w:val="center"/>
          </w:tcPr>
          <w:p w14:paraId="14D17A0C"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彩色半球摄像机(V8452HM)</w:t>
            </w:r>
          </w:p>
        </w:tc>
        <w:tc>
          <w:tcPr>
            <w:tcW w:w="470" w:type="pct"/>
            <w:tcBorders>
              <w:top w:val="nil"/>
              <w:left w:val="nil"/>
              <w:bottom w:val="single" w:sz="4" w:space="0" w:color="auto"/>
              <w:right w:val="single" w:sz="4" w:space="0" w:color="auto"/>
            </w:tcBorders>
            <w:shd w:val="clear" w:color="000000" w:fill="FFFFFF"/>
            <w:vAlign w:val="center"/>
          </w:tcPr>
          <w:p w14:paraId="4343E9E3"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个</w:t>
            </w:r>
            <w:proofErr w:type="gramEnd"/>
          </w:p>
        </w:tc>
        <w:tc>
          <w:tcPr>
            <w:tcW w:w="513" w:type="pct"/>
            <w:tcBorders>
              <w:top w:val="nil"/>
              <w:left w:val="nil"/>
              <w:bottom w:val="single" w:sz="4" w:space="0" w:color="auto"/>
              <w:right w:val="single" w:sz="4" w:space="0" w:color="auto"/>
            </w:tcBorders>
            <w:shd w:val="clear" w:color="000000" w:fill="FFFFFF"/>
            <w:vAlign w:val="center"/>
          </w:tcPr>
          <w:p w14:paraId="1F709267"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3</w:t>
            </w:r>
          </w:p>
        </w:tc>
      </w:tr>
      <w:tr w:rsidR="00610165" w:rsidRPr="004156F6" w14:paraId="5E1100E3"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5FBC0405"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4AF311ED"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海康威视</w:t>
            </w:r>
            <w:proofErr w:type="gramEnd"/>
          </w:p>
        </w:tc>
        <w:tc>
          <w:tcPr>
            <w:tcW w:w="2543" w:type="pct"/>
            <w:tcBorders>
              <w:top w:val="nil"/>
              <w:left w:val="nil"/>
              <w:bottom w:val="single" w:sz="4" w:space="0" w:color="auto"/>
              <w:right w:val="single" w:sz="4" w:space="0" w:color="auto"/>
            </w:tcBorders>
            <w:shd w:val="clear" w:color="000000" w:fill="FFFFFF"/>
            <w:vAlign w:val="center"/>
          </w:tcPr>
          <w:p w14:paraId="6A039054"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8路嵌入式硬盘录像机(DS-8108HE-S（含1T硬盘）)</w:t>
            </w:r>
          </w:p>
        </w:tc>
        <w:tc>
          <w:tcPr>
            <w:tcW w:w="470" w:type="pct"/>
            <w:tcBorders>
              <w:top w:val="nil"/>
              <w:left w:val="nil"/>
              <w:bottom w:val="single" w:sz="4" w:space="0" w:color="auto"/>
              <w:right w:val="single" w:sz="4" w:space="0" w:color="auto"/>
            </w:tcBorders>
            <w:shd w:val="clear" w:color="000000" w:fill="FFFFFF"/>
            <w:vAlign w:val="center"/>
          </w:tcPr>
          <w:p w14:paraId="25C4E18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台</w:t>
            </w:r>
          </w:p>
        </w:tc>
        <w:tc>
          <w:tcPr>
            <w:tcW w:w="513" w:type="pct"/>
            <w:tcBorders>
              <w:top w:val="nil"/>
              <w:left w:val="nil"/>
              <w:bottom w:val="single" w:sz="4" w:space="0" w:color="auto"/>
              <w:right w:val="single" w:sz="4" w:space="0" w:color="auto"/>
            </w:tcBorders>
            <w:shd w:val="clear" w:color="000000" w:fill="FFFFFF"/>
            <w:vAlign w:val="center"/>
          </w:tcPr>
          <w:p w14:paraId="0D0D9B71"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r w:rsidR="00610165" w:rsidRPr="004156F6" w14:paraId="3E792E18" w14:textId="77777777" w:rsidTr="00B84A9D">
        <w:trPr>
          <w:trHeight w:val="270"/>
        </w:trPr>
        <w:tc>
          <w:tcPr>
            <w:tcW w:w="728" w:type="pct"/>
            <w:vMerge/>
            <w:tcBorders>
              <w:top w:val="nil"/>
              <w:left w:val="single" w:sz="4" w:space="0" w:color="auto"/>
              <w:bottom w:val="single" w:sz="4" w:space="0" w:color="auto"/>
              <w:right w:val="single" w:sz="4" w:space="0" w:color="auto"/>
            </w:tcBorders>
            <w:vAlign w:val="center"/>
          </w:tcPr>
          <w:p w14:paraId="4D5BDF34"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588EA674"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豪恩</w:t>
            </w:r>
            <w:proofErr w:type="gramEnd"/>
          </w:p>
        </w:tc>
        <w:tc>
          <w:tcPr>
            <w:tcW w:w="2543" w:type="pct"/>
            <w:tcBorders>
              <w:top w:val="nil"/>
              <w:left w:val="nil"/>
              <w:bottom w:val="single" w:sz="4" w:space="0" w:color="auto"/>
              <w:right w:val="single" w:sz="4" w:space="0" w:color="auto"/>
            </w:tcBorders>
            <w:shd w:val="clear" w:color="000000" w:fill="FFFFFF"/>
            <w:vAlign w:val="center"/>
          </w:tcPr>
          <w:p w14:paraId="7394A4C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吸顶式红外探测器(LH-905A-2)</w:t>
            </w:r>
          </w:p>
        </w:tc>
        <w:tc>
          <w:tcPr>
            <w:tcW w:w="470" w:type="pct"/>
            <w:tcBorders>
              <w:top w:val="nil"/>
              <w:left w:val="nil"/>
              <w:bottom w:val="single" w:sz="4" w:space="0" w:color="auto"/>
              <w:right w:val="single" w:sz="4" w:space="0" w:color="auto"/>
            </w:tcBorders>
            <w:shd w:val="clear" w:color="000000" w:fill="FFFFFF"/>
            <w:vAlign w:val="center"/>
          </w:tcPr>
          <w:p w14:paraId="2883458F"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个</w:t>
            </w:r>
            <w:proofErr w:type="gramEnd"/>
          </w:p>
        </w:tc>
        <w:tc>
          <w:tcPr>
            <w:tcW w:w="513" w:type="pct"/>
            <w:tcBorders>
              <w:top w:val="nil"/>
              <w:left w:val="nil"/>
              <w:bottom w:val="single" w:sz="4" w:space="0" w:color="auto"/>
              <w:right w:val="single" w:sz="4" w:space="0" w:color="auto"/>
            </w:tcBorders>
            <w:shd w:val="clear" w:color="000000" w:fill="FFFFFF"/>
            <w:vAlign w:val="center"/>
          </w:tcPr>
          <w:p w14:paraId="4F1046CE"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2</w:t>
            </w:r>
          </w:p>
        </w:tc>
      </w:tr>
      <w:tr w:rsidR="00610165" w:rsidRPr="004156F6" w14:paraId="42016E2C" w14:textId="77777777" w:rsidTr="00B84A9D">
        <w:trPr>
          <w:trHeight w:val="211"/>
        </w:trPr>
        <w:tc>
          <w:tcPr>
            <w:tcW w:w="728" w:type="pct"/>
            <w:vMerge/>
            <w:tcBorders>
              <w:top w:val="nil"/>
              <w:left w:val="single" w:sz="4" w:space="0" w:color="auto"/>
              <w:bottom w:val="single" w:sz="4" w:space="0" w:color="auto"/>
              <w:right w:val="single" w:sz="4" w:space="0" w:color="auto"/>
            </w:tcBorders>
            <w:vAlign w:val="center"/>
          </w:tcPr>
          <w:p w14:paraId="49EA1FB7" w14:textId="77777777" w:rsidR="00610165" w:rsidRPr="004156F6" w:rsidRDefault="00610165">
            <w:pPr>
              <w:widowControl/>
              <w:jc w:val="left"/>
              <w:rPr>
                <w:rFonts w:ascii="仿宋_GB2312" w:eastAsia="仿宋_GB2312" w:hAnsi="宋体" w:cs="宋体"/>
                <w:color w:val="000000"/>
                <w:kern w:val="0"/>
                <w:szCs w:val="21"/>
              </w:rPr>
            </w:pPr>
          </w:p>
        </w:tc>
        <w:tc>
          <w:tcPr>
            <w:tcW w:w="747" w:type="pct"/>
            <w:tcBorders>
              <w:top w:val="nil"/>
              <w:left w:val="nil"/>
              <w:bottom w:val="single" w:sz="4" w:space="0" w:color="auto"/>
              <w:right w:val="single" w:sz="4" w:space="0" w:color="auto"/>
            </w:tcBorders>
            <w:shd w:val="clear" w:color="000000" w:fill="FFFFFF"/>
            <w:vAlign w:val="center"/>
          </w:tcPr>
          <w:p w14:paraId="35CF96E2"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共济</w:t>
            </w:r>
          </w:p>
        </w:tc>
        <w:tc>
          <w:tcPr>
            <w:tcW w:w="2543" w:type="pct"/>
            <w:tcBorders>
              <w:top w:val="nil"/>
              <w:left w:val="nil"/>
              <w:bottom w:val="single" w:sz="4" w:space="0" w:color="auto"/>
              <w:right w:val="single" w:sz="4" w:space="0" w:color="auto"/>
            </w:tcBorders>
            <w:shd w:val="clear" w:color="000000" w:fill="FFFFFF"/>
            <w:vAlign w:val="center"/>
          </w:tcPr>
          <w:p w14:paraId="77DC290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四门总线型控制系统(AT-2004)</w:t>
            </w:r>
          </w:p>
        </w:tc>
        <w:tc>
          <w:tcPr>
            <w:tcW w:w="470" w:type="pct"/>
            <w:tcBorders>
              <w:top w:val="nil"/>
              <w:left w:val="nil"/>
              <w:bottom w:val="single" w:sz="4" w:space="0" w:color="auto"/>
              <w:right w:val="single" w:sz="4" w:space="0" w:color="auto"/>
            </w:tcBorders>
            <w:shd w:val="clear" w:color="000000" w:fill="FFFFFF"/>
            <w:vAlign w:val="center"/>
          </w:tcPr>
          <w:p w14:paraId="541FC677" w14:textId="77777777" w:rsidR="00610165" w:rsidRPr="004156F6" w:rsidRDefault="003F6CCD">
            <w:pPr>
              <w:widowControl/>
              <w:jc w:val="center"/>
              <w:rPr>
                <w:rFonts w:ascii="仿宋_GB2312" w:eastAsia="仿宋_GB2312" w:hAnsi="宋体" w:cs="宋体"/>
                <w:color w:val="000000"/>
                <w:kern w:val="0"/>
                <w:szCs w:val="21"/>
              </w:rPr>
            </w:pPr>
            <w:proofErr w:type="gramStart"/>
            <w:r w:rsidRPr="004156F6">
              <w:rPr>
                <w:rFonts w:ascii="仿宋_GB2312" w:eastAsia="仿宋_GB2312" w:hAnsi="宋体" w:cs="宋体" w:hint="eastAsia"/>
                <w:color w:val="000000"/>
                <w:kern w:val="0"/>
                <w:szCs w:val="21"/>
              </w:rPr>
              <w:t>个</w:t>
            </w:r>
            <w:proofErr w:type="gramEnd"/>
          </w:p>
        </w:tc>
        <w:tc>
          <w:tcPr>
            <w:tcW w:w="513" w:type="pct"/>
            <w:tcBorders>
              <w:top w:val="nil"/>
              <w:left w:val="nil"/>
              <w:bottom w:val="single" w:sz="4" w:space="0" w:color="auto"/>
              <w:right w:val="single" w:sz="4" w:space="0" w:color="auto"/>
            </w:tcBorders>
            <w:shd w:val="clear" w:color="000000" w:fill="FFFFFF"/>
            <w:vAlign w:val="center"/>
          </w:tcPr>
          <w:p w14:paraId="620DAF0D" w14:textId="77777777" w:rsidR="00610165" w:rsidRPr="004156F6" w:rsidRDefault="003F6CCD">
            <w:pPr>
              <w:widowControl/>
              <w:jc w:val="center"/>
              <w:rPr>
                <w:rFonts w:ascii="仿宋_GB2312" w:eastAsia="仿宋_GB2312" w:hAnsi="宋体" w:cs="宋体"/>
                <w:color w:val="000000"/>
                <w:kern w:val="0"/>
                <w:szCs w:val="21"/>
              </w:rPr>
            </w:pPr>
            <w:r w:rsidRPr="004156F6">
              <w:rPr>
                <w:rFonts w:ascii="仿宋_GB2312" w:eastAsia="仿宋_GB2312" w:hAnsi="宋体" w:cs="宋体" w:hint="eastAsia"/>
                <w:color w:val="000000"/>
                <w:kern w:val="0"/>
                <w:szCs w:val="21"/>
              </w:rPr>
              <w:t>1</w:t>
            </w:r>
          </w:p>
        </w:tc>
      </w:tr>
    </w:tbl>
    <w:p w14:paraId="4BEC6FC4" w14:textId="77777777" w:rsidR="00610165" w:rsidRPr="004156F6" w:rsidRDefault="00610165" w:rsidP="00B84A9D">
      <w:pPr>
        <w:rPr>
          <w:rFonts w:ascii="仿宋_GB2312" w:eastAsia="仿宋_GB2312"/>
          <w:sz w:val="32"/>
          <w:szCs w:val="32"/>
        </w:rPr>
      </w:pPr>
    </w:p>
    <w:sectPr w:rsidR="00610165" w:rsidRPr="004156F6">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3A6A"/>
    <w:multiLevelType w:val="multilevel"/>
    <w:tmpl w:val="0E643A6A"/>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EEA7C99"/>
    <w:multiLevelType w:val="multilevel"/>
    <w:tmpl w:val="2EEA7C99"/>
    <w:lvl w:ilvl="0">
      <w:start w:val="1"/>
      <w:numFmt w:val="decimal"/>
      <w:lvlText w:val="%1"/>
      <w:lvlJc w:val="center"/>
      <w:pPr>
        <w:ind w:left="420" w:hanging="420"/>
      </w:pPr>
      <w:rPr>
        <w:rFonts w:asciiTheme="minorEastAsia" w:eastAsiaTheme="minorEastAsia" w:hAnsiTheme="minorEastAsia" w:hint="eastAsia"/>
        <w:b w:val="0"/>
        <w:i w:val="0"/>
        <w:color w:val="auto"/>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noPunctuationKerning/>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5NDA5OGI2MzZjNDhmYjkzMGIzMGYyZTU1NzgxOTIifQ=="/>
  </w:docVars>
  <w:rsids>
    <w:rsidRoot w:val="00783ED7"/>
    <w:rsid w:val="00005B13"/>
    <w:rsid w:val="0001742F"/>
    <w:rsid w:val="000243F5"/>
    <w:rsid w:val="000346D3"/>
    <w:rsid w:val="000B3E1C"/>
    <w:rsid w:val="000C2E20"/>
    <w:rsid w:val="000D2C19"/>
    <w:rsid w:val="000D32EB"/>
    <w:rsid w:val="00144ECE"/>
    <w:rsid w:val="00147F56"/>
    <w:rsid w:val="00157EFB"/>
    <w:rsid w:val="00170217"/>
    <w:rsid w:val="001B09E4"/>
    <w:rsid w:val="001B77A9"/>
    <w:rsid w:val="001C67C5"/>
    <w:rsid w:val="001D534A"/>
    <w:rsid w:val="001E2F37"/>
    <w:rsid w:val="001E3E00"/>
    <w:rsid w:val="00211A3E"/>
    <w:rsid w:val="00234EB8"/>
    <w:rsid w:val="00266553"/>
    <w:rsid w:val="002B36F3"/>
    <w:rsid w:val="0030138C"/>
    <w:rsid w:val="00325F06"/>
    <w:rsid w:val="00364FCB"/>
    <w:rsid w:val="0037583B"/>
    <w:rsid w:val="003F6CCD"/>
    <w:rsid w:val="004156F6"/>
    <w:rsid w:val="004C108A"/>
    <w:rsid w:val="00501C24"/>
    <w:rsid w:val="005A2466"/>
    <w:rsid w:val="005B4558"/>
    <w:rsid w:val="005D08C0"/>
    <w:rsid w:val="005D7A24"/>
    <w:rsid w:val="005E56BA"/>
    <w:rsid w:val="00610165"/>
    <w:rsid w:val="00677224"/>
    <w:rsid w:val="006923DD"/>
    <w:rsid w:val="006B2AAF"/>
    <w:rsid w:val="006F2884"/>
    <w:rsid w:val="006F6691"/>
    <w:rsid w:val="00717A12"/>
    <w:rsid w:val="00724171"/>
    <w:rsid w:val="00762148"/>
    <w:rsid w:val="00782C20"/>
    <w:rsid w:val="00783ED7"/>
    <w:rsid w:val="007E7EE1"/>
    <w:rsid w:val="008733B7"/>
    <w:rsid w:val="008C2430"/>
    <w:rsid w:val="008C41F5"/>
    <w:rsid w:val="008F3978"/>
    <w:rsid w:val="00912C40"/>
    <w:rsid w:val="009371C9"/>
    <w:rsid w:val="009539F9"/>
    <w:rsid w:val="009B1CB7"/>
    <w:rsid w:val="009C31B5"/>
    <w:rsid w:val="009C3E55"/>
    <w:rsid w:val="009F1127"/>
    <w:rsid w:val="00A4583C"/>
    <w:rsid w:val="00A746DB"/>
    <w:rsid w:val="00A76916"/>
    <w:rsid w:val="00B34F74"/>
    <w:rsid w:val="00B47A3D"/>
    <w:rsid w:val="00B75884"/>
    <w:rsid w:val="00B84A9D"/>
    <w:rsid w:val="00BE6BBB"/>
    <w:rsid w:val="00C160DC"/>
    <w:rsid w:val="00C277E0"/>
    <w:rsid w:val="00C3537C"/>
    <w:rsid w:val="00C42593"/>
    <w:rsid w:val="00C558BB"/>
    <w:rsid w:val="00C76565"/>
    <w:rsid w:val="00C8691A"/>
    <w:rsid w:val="00CB0180"/>
    <w:rsid w:val="00D2011A"/>
    <w:rsid w:val="00D5086B"/>
    <w:rsid w:val="00D645D3"/>
    <w:rsid w:val="00D67841"/>
    <w:rsid w:val="00D743BF"/>
    <w:rsid w:val="00D86C4A"/>
    <w:rsid w:val="00DA196B"/>
    <w:rsid w:val="00DC3BCD"/>
    <w:rsid w:val="00DF1E5E"/>
    <w:rsid w:val="00E44043"/>
    <w:rsid w:val="00E45D4B"/>
    <w:rsid w:val="00F14F37"/>
    <w:rsid w:val="00F21F54"/>
    <w:rsid w:val="00F516BB"/>
    <w:rsid w:val="00F65647"/>
    <w:rsid w:val="00FA4664"/>
    <w:rsid w:val="03FD39E2"/>
    <w:rsid w:val="13813941"/>
    <w:rsid w:val="140779F6"/>
    <w:rsid w:val="376E3984"/>
    <w:rsid w:val="38D66AB4"/>
    <w:rsid w:val="4D6278C5"/>
    <w:rsid w:val="6B4F167E"/>
    <w:rsid w:val="709F0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4"/>
    </w:rPr>
  </w:style>
  <w:style w:type="character" w:customStyle="1" w:styleId="Char3">
    <w:name w:val="批注主题 Char"/>
    <w:basedOn w:val="Char"/>
    <w:link w:val="a7"/>
    <w:uiPriority w:val="99"/>
    <w:semiHidden/>
    <w:qFormat/>
    <w:rPr>
      <w:rFonts w:asciiTheme="minorHAnsi" w:eastAsiaTheme="minorEastAsia" w:hAnsiTheme="minorHAnsi" w:cstheme="minorBidi"/>
      <w:b/>
      <w:bCs/>
      <w:kern w:val="2"/>
      <w:sz w:val="21"/>
      <w:szCs w:val="24"/>
    </w:rPr>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paragraph" w:styleId="aa">
    <w:name w:val="List Paragraph"/>
    <w:basedOn w:val="a"/>
    <w:uiPriority w:val="34"/>
    <w:qFormat/>
    <w:pPr>
      <w:ind w:firstLineChars="200" w:firstLine="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rFonts w:asciiTheme="minorHAnsi" w:eastAsiaTheme="minorEastAsia" w:hAnsiTheme="minorHAnsi" w:cstheme="minorBidi"/>
      <w:b/>
      <w:bCs/>
      <w:kern w:val="44"/>
      <w:sz w:val="44"/>
      <w:szCs w:val="44"/>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4"/>
    </w:rPr>
  </w:style>
  <w:style w:type="character" w:customStyle="1" w:styleId="Char3">
    <w:name w:val="批注主题 Char"/>
    <w:basedOn w:val="Char"/>
    <w:link w:val="a7"/>
    <w:uiPriority w:val="99"/>
    <w:semiHidden/>
    <w:qFormat/>
    <w:rPr>
      <w:rFonts w:asciiTheme="minorHAnsi" w:eastAsiaTheme="minorEastAsia" w:hAnsiTheme="minorHAnsi" w:cstheme="minorBidi"/>
      <w:b/>
      <w:bCs/>
      <w:kern w:val="2"/>
      <w:sz w:val="21"/>
      <w:szCs w:val="24"/>
    </w:rPr>
  </w:style>
  <w:style w:type="character" w:customStyle="1" w:styleId="Char0">
    <w:name w:val="批注框文本 Char"/>
    <w:basedOn w:val="a0"/>
    <w:link w:val="a4"/>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866</Words>
  <Characters>4938</Characters>
  <Application>Microsoft Office Word</Application>
  <DocSecurity>0</DocSecurity>
  <Lines>41</Lines>
  <Paragraphs>11</Paragraphs>
  <ScaleCrop>false</ScaleCrop>
  <Company>Microsoft</Company>
  <LinksUpToDate>false</LinksUpToDate>
  <CharactersWithSpaces>5793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 sod</dc:creator>
  <cp:lastModifiedBy>User</cp:lastModifiedBy>
  <cp:revision>5</cp:revision>
  <dcterms:created xsi:type="dcterms:W3CDTF">2024-02-26T06:48:00Z</dcterms:created>
  <dcterms:modified xsi:type="dcterms:W3CDTF">2024-05-06T01:27:00Z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AB09BD02BC27435CA1FE3FDACC165B81_13</vt:lpwstr>
  </property>
</Properties>
</file>