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75" w:line="520" w:lineRule="exact"/>
        <w:jc w:val="center"/>
        <w:outlineLvl w:val="0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widowControl/>
        <w:spacing w:before="75" w:line="520" w:lineRule="exact"/>
        <w:jc w:val="center"/>
        <w:outlineLvl w:val="0"/>
        <w:rPr>
          <w:rFonts w:hint="eastAsia" w:ascii="仿宋" w:hAnsi="仿宋" w:eastAsia="仿宋" w:cs="仿宋"/>
          <w:b/>
          <w:bCs/>
          <w:sz w:val="44"/>
          <w:szCs w:val="44"/>
        </w:rPr>
      </w:pPr>
    </w:p>
    <w:p>
      <w:pPr>
        <w:widowControl/>
        <w:spacing w:before="75" w:line="520" w:lineRule="exact"/>
        <w:jc w:val="center"/>
        <w:outlineLvl w:val="0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2024年卫生考试报名审核系统运行维护</w:t>
      </w:r>
    </w:p>
    <w:p>
      <w:pPr>
        <w:widowControl/>
        <w:spacing w:before="75" w:line="520" w:lineRule="exact"/>
        <w:jc w:val="center"/>
        <w:outlineLvl w:val="0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项目采购需求</w:t>
      </w:r>
    </w:p>
    <w:p>
      <w:pPr>
        <w:widowControl/>
        <w:spacing w:before="75"/>
        <w:jc w:val="center"/>
        <w:outlineLvl w:val="0"/>
        <w:rPr>
          <w:rFonts w:hint="eastAsia" w:ascii="仿宋" w:hAnsi="仿宋" w:eastAsia="仿宋" w:cs="仿宋"/>
          <w:kern w:val="36"/>
          <w:sz w:val="36"/>
          <w:szCs w:val="36"/>
        </w:rPr>
      </w:pPr>
    </w:p>
    <w:p>
      <w:pPr>
        <w:pStyle w:val="6"/>
        <w:wordWrap w:val="0"/>
        <w:spacing w:before="0" w:beforeAutospacing="0" w:after="0" w:afterAutospacing="0" w:line="600" w:lineRule="atLeast"/>
        <w:ind w:firstLine="640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提供</w:t>
      </w:r>
      <w:r>
        <w:rPr>
          <w:rFonts w:hint="eastAsia" w:ascii="仿宋" w:hAnsi="仿宋" w:eastAsia="仿宋" w:cs="仿宋"/>
          <w:sz w:val="32"/>
          <w:szCs w:val="32"/>
        </w:rPr>
        <w:t>2024年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度</w:t>
      </w:r>
      <w:r>
        <w:rPr>
          <w:rFonts w:hint="eastAsia" w:ascii="仿宋" w:hAnsi="仿宋" w:eastAsia="仿宋" w:cs="仿宋"/>
          <w:sz w:val="32"/>
          <w:szCs w:val="32"/>
        </w:rPr>
        <w:t>卫生专业技术资格考试报名、医师资格考试报名、护士执业资格考试报名系统运行维护服务，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包含</w:t>
      </w:r>
      <w:r>
        <w:rPr>
          <w:rFonts w:hint="eastAsia" w:ascii="仿宋" w:hAnsi="仿宋" w:eastAsia="仿宋" w:cs="仿宋"/>
          <w:sz w:val="32"/>
          <w:szCs w:val="32"/>
        </w:rPr>
        <w:t>报名期间业务运维、服务器及数据运维、业务协调及数据交换服务、安全及应急响应服务。</w:t>
      </w:r>
    </w:p>
    <w:p>
      <w:pPr>
        <w:pStyle w:val="6"/>
        <w:numPr>
          <w:ilvl w:val="0"/>
          <w:numId w:val="1"/>
        </w:numPr>
        <w:wordWrap w:val="0"/>
        <w:spacing w:before="0" w:beforeAutospacing="0" w:after="0" w:afterAutospacing="0" w:line="600" w:lineRule="atLeas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项目名称</w:t>
      </w:r>
    </w:p>
    <w:p>
      <w:pPr>
        <w:pStyle w:val="6"/>
        <w:wordWrap w:val="0"/>
        <w:spacing w:before="0" w:beforeAutospacing="0" w:after="0" w:afterAutospacing="0" w:line="600" w:lineRule="atLeas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2024年卫生考试报名审核系统运行维护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</w:t>
      </w:r>
      <w:r>
        <w:rPr>
          <w:rFonts w:hint="eastAsia" w:ascii="仿宋" w:hAnsi="仿宋" w:eastAsia="仿宋" w:cs="仿宋"/>
          <w:sz w:val="32"/>
          <w:szCs w:val="32"/>
        </w:rPr>
        <w:t>采购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</w:p>
    <w:p>
      <w:pPr>
        <w:pStyle w:val="6"/>
        <w:numPr>
          <w:ilvl w:val="0"/>
          <w:numId w:val="1"/>
        </w:numPr>
        <w:wordWrap w:val="0"/>
        <w:spacing w:before="0" w:beforeAutospacing="0" w:after="0" w:afterAutospacing="0" w:line="600" w:lineRule="atLeas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预算金额：57万元</w:t>
      </w:r>
    </w:p>
    <w:p>
      <w:pPr>
        <w:pStyle w:val="6"/>
        <w:wordWrap w:val="0"/>
        <w:spacing w:before="0" w:beforeAutospacing="0" w:after="0" w:afterAutospacing="0" w:line="600" w:lineRule="atLeas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</w:t>
      </w:r>
      <w:r>
        <w:rPr>
          <w:rFonts w:hint="eastAsia" w:ascii="仿宋" w:hAnsi="仿宋" w:eastAsia="仿宋" w:cs="仿宋"/>
          <w:sz w:val="32"/>
          <w:szCs w:val="32"/>
        </w:rPr>
        <w:t>需求</w:t>
      </w:r>
    </w:p>
    <w:tbl>
      <w:tblPr>
        <w:tblStyle w:val="7"/>
        <w:tblpPr w:leftFromText="180" w:rightFromText="180" w:vertAnchor="text" w:horzAnchor="page" w:tblpX="1514" w:tblpY="687"/>
        <w:tblOverlap w:val="never"/>
        <w:tblW w:w="95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1342"/>
        <w:gridCol w:w="61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功能服务内容描述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卫生专业技术资格考试报名运维服务</w:t>
            </w:r>
          </w:p>
        </w:tc>
        <w:tc>
          <w:tcPr>
            <w:tcW w:w="1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业务运维</w:t>
            </w:r>
          </w:p>
        </w:tc>
        <w:tc>
          <w:tcPr>
            <w:tcW w:w="6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考生报名服务维护：维护手机端考生报名相关功能及服务，主要包括报名表单填写、各类证明材料上传、历史考生便捷填报、手机端缴纳报名费；报名审核进度及结论反馈；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材料资格审核服务维护：维护报名点、考点、考区审核材料，主要包括资格审核，引入专技资格、医师执业、历史考生信息、护士注册信息进行自动核验，违纪人员预警、一线人员提示；考区提供国省两网数据自动对比、审核结果核验、专项信息审核等服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专业技术资格核验、医师执业信息核验、护士注册信息核验服务维护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历史考生信息核验、违纪人员信息核验、一线人员信息核验服务维护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国省两网信息比对核验服务维护：对接国家中心信息，将省网已核验校生报名信息与国网自动比对，给出核验异常内容提示，辅助完成审核工作；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报名费支付服务：根据考生申报级别、类别、报考科目，手机端生成支付订单，调用支付中心接口，发起支付及接收缴款回执；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问题解答及远程指导、系统培训、异常数据处理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服务器及数据运维</w:t>
            </w:r>
          </w:p>
        </w:tc>
        <w:tc>
          <w:tcPr>
            <w:tcW w:w="6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基础数据维护：支撑业务系统的机构库、历史考生库、资格库库、违纪人员库、省线库、医师执业库、护士执业库、本科应届生库、一线人员库等数据库的数据整理维护；定期清理过期数据、归档历史数据。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服务器操作系统运维：报名前一周全面检查，报名时间内定期巡检；保持操作系统和应用程序的最新状态、监控服务器性能指标、审查服务器日志、故障排查与处理；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运维：定期巡检：监控数据库的性能指标，如查询响应时间、事务吞吐量、资源利用率等，确保数据库运行高效；性能调优：根据巡检监控结果，对数据库进行调优，包括查询优化、索引优化、配置参数调整等，以提高数据库性能。（业务开展期间每周一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附件数据备份：报名期间，每周一次；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业务协调及数据交换服务</w:t>
            </w: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国家卫生人才中心系统数据对接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省卫生健康基础资源综合管理系统数据对接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支付中心调用服务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安全及应急响应服务</w:t>
            </w: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数据及系统安全巡查：确保系统及数据库的安全性，定期检查包括用户权限、访问控制、系统日志、审计日志有无异常。（报名期间每日一次）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系统及信息安全应急响应：提供应急响应服务、应急演练服务、节假日保障服务；业务咨询服务5*8小时，安全应急7*24小时。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运维人员驻场：报名期间，最少派驻1名运维人员提供异常处置、系统服务、数据及服务器维护等工作。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8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医师资格考试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报名运维服务</w:t>
            </w:r>
          </w:p>
        </w:tc>
        <w:tc>
          <w:tcPr>
            <w:tcW w:w="134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业务运维</w:t>
            </w:r>
          </w:p>
        </w:tc>
        <w:tc>
          <w:tcPr>
            <w:tcW w:w="6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医师资格考试报名(技能考核)：维护考生报名信息、证明附件内容填报、试用期考核信息核验、历史考生信息锁定、报名缴费等；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085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材料资格审核:维护报名点、考点、考区审核材料，主要包括资格审核、中专学历分类核验、第二学历采集与核验、执业信息核验、师承信息核验、审核意见反馈等功能；对考区提供试用期信息预警反馈、历史考生填报信息反馈，技能免考信息反馈等功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85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医师资格考试报名(综合理论考核一试)：维护技能考核通过（或免试）考生报名信息，对限定考生开放缴费服务。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85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医师资格考试报名(综合理论考核二试)：维护一试考核未合格考生报名信息，对限定考生开放缴费服务。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85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中专学历信息、试用期考核合格信息、执业医师信息核验服务维护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师承信息、历史考生信息核验服务维护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8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报名费支付服务：根据考生申报级别、类别，生成支付订单，调用支付中心接口，发起支付及接收缴款回执，需维护三个轮次缴费任务；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85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问题解答及远程指导、系统培训、异常数据处理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85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服务器及数据运维</w:t>
            </w: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基础数据库维护：支撑业务系统的机构库，历史考生库，资格库数据，违纪人员库等数据库的整理维护；定期清理过期数据、归档历史数据。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85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服务器运维：报名前一周全面检查，报名时间内定期巡检；保持操作系统和应用程序的最新状态、监控服务器性能指标、审查服务器日志、故障排查与处理；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85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运维：定期巡检：监控数据库的性能指标，如查询响应时间、事务吞吐量、资源利用率等，确保数据库运行高效；性能调优：根据巡检监控结果，对数据库进行调优，包括查询优化、索引优化、配置参数调整等，以提高数据库性能。（业务开展期间每周一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85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附件数据备份：报名期间，每周一次；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85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业务协调及数据交换服务</w:t>
            </w: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国家医学考试网数据支撑及跨域调用服务：向上提供考生上报的各类附件、中专学历、第二学历、师承信息、试用期考核合格证明等内容的查询、渲染、跨域调用服务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85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省卫生健康基础资源综合管理系统数据对接：对接医疗卫生机构填报试用期考核合格证明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85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支付中心调用服务：对接人才网支付中心，维护发起支付订单及缴费状态抓取相关内容;需维护三个轮次缴费任务；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85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安全及应急响应服务</w:t>
            </w: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数据及系统安全巡查: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确保系统及数据库的安全性，定期检查包括用户权限、访问控制、系统日志、审计日志有无异常。（报名期间每日一次）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85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系统及信息安全应急响应:提供应急响应服务、应急演练服务、节假日保障服务；业务咨询服务5*8小时，安全应急7*24小时。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85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运维人员驻场：报名期间，最少派驻1名运维人员提供异常处置、系统服务、数据及服务器维护等工作。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护士执业资格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考试报名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运维服务</w:t>
            </w:r>
          </w:p>
        </w:tc>
        <w:tc>
          <w:tcPr>
            <w:tcW w:w="1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业务运维</w:t>
            </w: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护士执业资格考试考生报名：维护手机端考生报名相关功能及服务，主要包括报名表单填写、证明材料上传、历史考生便捷填报、手机端缴纳报名费；报名审核进度及结论反馈；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报名材料资格审核：维护报名点、考点、考区审核材料，主要包括资格审核，应届毕业证信息提示；考区提供国省两网数据自动对比、审核结果核验、专项信息审核等服务。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应届毕业证核验服务维护：按年度由医学院校提供数据，提供应届毕业生核验筛查服务；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报名费支付服务：考生手机端支付，生成支付订单，调用支付中心接口，发起支付及接收缴款回执；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国省两网信息比对核验服务维护：对接国家中心信息，将省网已核验校生报名信息与国网自动比对，给出核验异常内容提示，辅助完成审核工作；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材料补充填报服务维护：应届毕业证参加考试并取得毕业证后，系统需在规定时间内开发毕业证明材料补充填报功能，系统需区分其它报名材料，专项列出证明材料内容提供考区进行复核；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服务器及数据运维</w:t>
            </w: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基础数据维护：支撑业务系统的机构库、历史考生库、本科应届生库等数据库的数据整理维护；定期清理过期数据、归档历史数据。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服务器操作系统运维：报名前一周全面检查，报名时间内定期巡检；保持操作系统和应用程序的最新状态、监控服务器性能指标、审查服务器日志、故障排查与处理；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运维：定期巡检：监控数据库的性能指标，如查询响应时间、事务吞吐量、资源利用率等，确保数据库运行高效；性能调优：根据巡检监控结果，对数据库进行调优，包括查询优化、索引优化、配置参数调整等，以提高数据库性能。（业务开展期间每周一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附件数据备份：报名期间，每周一次；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业务协调及数据交换服务</w:t>
            </w: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国家卫生人才中心系统数据对接：对接人员基本信息；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支付中心调用服务：对接人才网支付中心，维护发起支付订单及缴费状态抓取相关内容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安全及应急响应服务</w:t>
            </w: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数据及系统安全巡查：确保系统及数据库的安全性，定期检查包括用户权限、访问控制、系统日志、审计日志有无异常。（报名期间每日一次）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系统及信息安全应急响应：提供应急响应服务、应急演练服务、节假日保障服务；业务咨询服务5*8小时，安全应急7*24小时。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运维人员驻场：报名期间，最少派驻1名运维人员提供异常处置、系统服务、数据及服务器维护等工作。</w:t>
            </w:r>
          </w:p>
        </w:tc>
      </w:tr>
    </w:tbl>
    <w:p>
      <w:pPr>
        <w:pStyle w:val="6"/>
        <w:wordWrap w:val="0"/>
        <w:spacing w:before="0" w:beforeAutospacing="0" w:after="0" w:afterAutospacing="0" w:line="600" w:lineRule="atLeast"/>
        <w:jc w:val="both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138B24"/>
    <w:multiLevelType w:val="singleLevel"/>
    <w:tmpl w:val="B4138B2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4YTAyODIzNjVmOGU4ZWE4Y2VmNzI0MzA4MmExYzQifQ=="/>
  </w:docVars>
  <w:rsids>
    <w:rsidRoot w:val="00DF4F2D"/>
    <w:rsid w:val="00040DED"/>
    <w:rsid w:val="00040ECD"/>
    <w:rsid w:val="00073B36"/>
    <w:rsid w:val="000818C0"/>
    <w:rsid w:val="0008688E"/>
    <w:rsid w:val="000A72B2"/>
    <w:rsid w:val="000D373F"/>
    <w:rsid w:val="00131196"/>
    <w:rsid w:val="0015347A"/>
    <w:rsid w:val="00175C65"/>
    <w:rsid w:val="00195D11"/>
    <w:rsid w:val="001B0E86"/>
    <w:rsid w:val="001F2465"/>
    <w:rsid w:val="00223717"/>
    <w:rsid w:val="00235E51"/>
    <w:rsid w:val="00283DC2"/>
    <w:rsid w:val="00296042"/>
    <w:rsid w:val="002A560B"/>
    <w:rsid w:val="002F1CF2"/>
    <w:rsid w:val="00302D28"/>
    <w:rsid w:val="00324FF5"/>
    <w:rsid w:val="00334E65"/>
    <w:rsid w:val="0036169B"/>
    <w:rsid w:val="003770F1"/>
    <w:rsid w:val="0037790E"/>
    <w:rsid w:val="0038736C"/>
    <w:rsid w:val="003A3DDF"/>
    <w:rsid w:val="003A6993"/>
    <w:rsid w:val="003C180F"/>
    <w:rsid w:val="003F0F23"/>
    <w:rsid w:val="004205AF"/>
    <w:rsid w:val="004337B7"/>
    <w:rsid w:val="00436925"/>
    <w:rsid w:val="00436A39"/>
    <w:rsid w:val="0045281C"/>
    <w:rsid w:val="004A4E9F"/>
    <w:rsid w:val="004A5F6D"/>
    <w:rsid w:val="004B468A"/>
    <w:rsid w:val="004E1058"/>
    <w:rsid w:val="004E59E9"/>
    <w:rsid w:val="004F3657"/>
    <w:rsid w:val="0053075B"/>
    <w:rsid w:val="00537969"/>
    <w:rsid w:val="00556C05"/>
    <w:rsid w:val="00583D0F"/>
    <w:rsid w:val="00591155"/>
    <w:rsid w:val="005F42E4"/>
    <w:rsid w:val="006137EB"/>
    <w:rsid w:val="006354F0"/>
    <w:rsid w:val="00696851"/>
    <w:rsid w:val="00696959"/>
    <w:rsid w:val="006A7147"/>
    <w:rsid w:val="006C0ED0"/>
    <w:rsid w:val="006D7291"/>
    <w:rsid w:val="00734992"/>
    <w:rsid w:val="00753B43"/>
    <w:rsid w:val="00754623"/>
    <w:rsid w:val="00762B6F"/>
    <w:rsid w:val="00763925"/>
    <w:rsid w:val="00771188"/>
    <w:rsid w:val="007A1362"/>
    <w:rsid w:val="007B48D2"/>
    <w:rsid w:val="007C3826"/>
    <w:rsid w:val="007D1594"/>
    <w:rsid w:val="007D31B3"/>
    <w:rsid w:val="007E0A5E"/>
    <w:rsid w:val="007F06FC"/>
    <w:rsid w:val="007F0A44"/>
    <w:rsid w:val="00804374"/>
    <w:rsid w:val="0083781E"/>
    <w:rsid w:val="008435E8"/>
    <w:rsid w:val="0085261A"/>
    <w:rsid w:val="0086712E"/>
    <w:rsid w:val="00867148"/>
    <w:rsid w:val="008678A9"/>
    <w:rsid w:val="00884497"/>
    <w:rsid w:val="00891E56"/>
    <w:rsid w:val="008D5154"/>
    <w:rsid w:val="008E0F28"/>
    <w:rsid w:val="008E15C6"/>
    <w:rsid w:val="008E4FFF"/>
    <w:rsid w:val="008F4D43"/>
    <w:rsid w:val="009300BE"/>
    <w:rsid w:val="009C5706"/>
    <w:rsid w:val="009C5FC8"/>
    <w:rsid w:val="009E3289"/>
    <w:rsid w:val="009F2B26"/>
    <w:rsid w:val="00A1472E"/>
    <w:rsid w:val="00A26827"/>
    <w:rsid w:val="00A52500"/>
    <w:rsid w:val="00B026C6"/>
    <w:rsid w:val="00B53C89"/>
    <w:rsid w:val="00B56399"/>
    <w:rsid w:val="00B624DC"/>
    <w:rsid w:val="00B67C56"/>
    <w:rsid w:val="00B712E4"/>
    <w:rsid w:val="00B72B33"/>
    <w:rsid w:val="00B77808"/>
    <w:rsid w:val="00B80134"/>
    <w:rsid w:val="00B809D4"/>
    <w:rsid w:val="00BA22B9"/>
    <w:rsid w:val="00BD0211"/>
    <w:rsid w:val="00BF01F7"/>
    <w:rsid w:val="00C07285"/>
    <w:rsid w:val="00C17B2B"/>
    <w:rsid w:val="00C44F30"/>
    <w:rsid w:val="00C56571"/>
    <w:rsid w:val="00C678AE"/>
    <w:rsid w:val="00C709F6"/>
    <w:rsid w:val="00C70FDD"/>
    <w:rsid w:val="00C72CF8"/>
    <w:rsid w:val="00C81A1A"/>
    <w:rsid w:val="00CB6529"/>
    <w:rsid w:val="00CF4819"/>
    <w:rsid w:val="00D26AF9"/>
    <w:rsid w:val="00D8555D"/>
    <w:rsid w:val="00DA13C1"/>
    <w:rsid w:val="00DC34AD"/>
    <w:rsid w:val="00DE7ED4"/>
    <w:rsid w:val="00DF4F2D"/>
    <w:rsid w:val="00E607AD"/>
    <w:rsid w:val="00E8772E"/>
    <w:rsid w:val="00F03D87"/>
    <w:rsid w:val="00F111F8"/>
    <w:rsid w:val="00F210BB"/>
    <w:rsid w:val="00F23610"/>
    <w:rsid w:val="00F25FF5"/>
    <w:rsid w:val="00F66995"/>
    <w:rsid w:val="00F86AEC"/>
    <w:rsid w:val="00FC467C"/>
    <w:rsid w:val="00FD5C0D"/>
    <w:rsid w:val="00FF57D9"/>
    <w:rsid w:val="013244D5"/>
    <w:rsid w:val="018207C5"/>
    <w:rsid w:val="02CB753B"/>
    <w:rsid w:val="02D92666"/>
    <w:rsid w:val="02EC4D8A"/>
    <w:rsid w:val="0305345B"/>
    <w:rsid w:val="03A66872"/>
    <w:rsid w:val="04357EBC"/>
    <w:rsid w:val="04484651"/>
    <w:rsid w:val="045D2E23"/>
    <w:rsid w:val="0565699F"/>
    <w:rsid w:val="05744386"/>
    <w:rsid w:val="0576434D"/>
    <w:rsid w:val="05861533"/>
    <w:rsid w:val="05A30D0A"/>
    <w:rsid w:val="06145DC8"/>
    <w:rsid w:val="06A20FC1"/>
    <w:rsid w:val="06A66D03"/>
    <w:rsid w:val="06D8702F"/>
    <w:rsid w:val="07445423"/>
    <w:rsid w:val="08814D4F"/>
    <w:rsid w:val="09221AD4"/>
    <w:rsid w:val="09371E95"/>
    <w:rsid w:val="09C33728"/>
    <w:rsid w:val="0A8F6E8F"/>
    <w:rsid w:val="0AB2713C"/>
    <w:rsid w:val="0AF344E1"/>
    <w:rsid w:val="0B112BB9"/>
    <w:rsid w:val="0BF80C80"/>
    <w:rsid w:val="0C083041"/>
    <w:rsid w:val="0CB87FDA"/>
    <w:rsid w:val="0CC04897"/>
    <w:rsid w:val="0E341099"/>
    <w:rsid w:val="0E5D6FB7"/>
    <w:rsid w:val="0EAF6971"/>
    <w:rsid w:val="0FD96374"/>
    <w:rsid w:val="0FFA1E6E"/>
    <w:rsid w:val="1066288A"/>
    <w:rsid w:val="10CA1840"/>
    <w:rsid w:val="11230F50"/>
    <w:rsid w:val="112469FB"/>
    <w:rsid w:val="1145536B"/>
    <w:rsid w:val="12241424"/>
    <w:rsid w:val="123A6064"/>
    <w:rsid w:val="123D6042"/>
    <w:rsid w:val="12A92319"/>
    <w:rsid w:val="12E040A4"/>
    <w:rsid w:val="12F817F5"/>
    <w:rsid w:val="13865A54"/>
    <w:rsid w:val="13913645"/>
    <w:rsid w:val="13C21B00"/>
    <w:rsid w:val="13D053C0"/>
    <w:rsid w:val="13FA0598"/>
    <w:rsid w:val="14654A47"/>
    <w:rsid w:val="14DC1B42"/>
    <w:rsid w:val="157E7309"/>
    <w:rsid w:val="15FD0292"/>
    <w:rsid w:val="16F842E7"/>
    <w:rsid w:val="17FF2717"/>
    <w:rsid w:val="189C7F66"/>
    <w:rsid w:val="18A07A3C"/>
    <w:rsid w:val="196A7184"/>
    <w:rsid w:val="1A3E64AE"/>
    <w:rsid w:val="1A616431"/>
    <w:rsid w:val="1A6C1BBA"/>
    <w:rsid w:val="1A986F4F"/>
    <w:rsid w:val="1B9238A2"/>
    <w:rsid w:val="1C9154A4"/>
    <w:rsid w:val="1CD13F56"/>
    <w:rsid w:val="1CFB0229"/>
    <w:rsid w:val="1D81772B"/>
    <w:rsid w:val="1D982FAD"/>
    <w:rsid w:val="1E1D56A5"/>
    <w:rsid w:val="1E437295"/>
    <w:rsid w:val="1EB06519"/>
    <w:rsid w:val="1F1C0F96"/>
    <w:rsid w:val="1F6D7F66"/>
    <w:rsid w:val="204455C1"/>
    <w:rsid w:val="20840B72"/>
    <w:rsid w:val="21237A27"/>
    <w:rsid w:val="214512AF"/>
    <w:rsid w:val="21676C37"/>
    <w:rsid w:val="21A12149"/>
    <w:rsid w:val="221F2AFA"/>
    <w:rsid w:val="2256543F"/>
    <w:rsid w:val="22631AF5"/>
    <w:rsid w:val="228F3B3B"/>
    <w:rsid w:val="22EB7084"/>
    <w:rsid w:val="231D1CA3"/>
    <w:rsid w:val="23A44173"/>
    <w:rsid w:val="23C476B4"/>
    <w:rsid w:val="23FA3D93"/>
    <w:rsid w:val="249E0BC2"/>
    <w:rsid w:val="255676EF"/>
    <w:rsid w:val="25A26872"/>
    <w:rsid w:val="25DD15EA"/>
    <w:rsid w:val="26F61189"/>
    <w:rsid w:val="270C4AA5"/>
    <w:rsid w:val="27396EC1"/>
    <w:rsid w:val="273D452F"/>
    <w:rsid w:val="279462AC"/>
    <w:rsid w:val="27B86DCA"/>
    <w:rsid w:val="282C5A0D"/>
    <w:rsid w:val="28643ED1"/>
    <w:rsid w:val="291A4025"/>
    <w:rsid w:val="29F34EC2"/>
    <w:rsid w:val="2A0E1D29"/>
    <w:rsid w:val="2A31013E"/>
    <w:rsid w:val="2A786A2A"/>
    <w:rsid w:val="2ADA3446"/>
    <w:rsid w:val="2AF15686"/>
    <w:rsid w:val="2B415982"/>
    <w:rsid w:val="2B9059E2"/>
    <w:rsid w:val="2D095047"/>
    <w:rsid w:val="2D412A32"/>
    <w:rsid w:val="2D6A1F89"/>
    <w:rsid w:val="2E7C6F6A"/>
    <w:rsid w:val="2ED20D19"/>
    <w:rsid w:val="2F6C023B"/>
    <w:rsid w:val="2FCF4325"/>
    <w:rsid w:val="30007685"/>
    <w:rsid w:val="305111DE"/>
    <w:rsid w:val="307F5D4C"/>
    <w:rsid w:val="30B73737"/>
    <w:rsid w:val="319008E1"/>
    <w:rsid w:val="32104969"/>
    <w:rsid w:val="32C3493B"/>
    <w:rsid w:val="32DA6253"/>
    <w:rsid w:val="33C5616B"/>
    <w:rsid w:val="33FB7DDF"/>
    <w:rsid w:val="33FD1320"/>
    <w:rsid w:val="35BC534C"/>
    <w:rsid w:val="36323860"/>
    <w:rsid w:val="365A28BC"/>
    <w:rsid w:val="36936E01"/>
    <w:rsid w:val="374B6384"/>
    <w:rsid w:val="37702892"/>
    <w:rsid w:val="37C156A9"/>
    <w:rsid w:val="37DF3574"/>
    <w:rsid w:val="38217529"/>
    <w:rsid w:val="39386CBB"/>
    <w:rsid w:val="39763D2B"/>
    <w:rsid w:val="39C06ED4"/>
    <w:rsid w:val="39D569DC"/>
    <w:rsid w:val="3A1C0AAF"/>
    <w:rsid w:val="3AE8273F"/>
    <w:rsid w:val="3B702E61"/>
    <w:rsid w:val="3B7A3CDF"/>
    <w:rsid w:val="3D393726"/>
    <w:rsid w:val="3D5E5973"/>
    <w:rsid w:val="3D6528F4"/>
    <w:rsid w:val="3D8B325F"/>
    <w:rsid w:val="3DC23F00"/>
    <w:rsid w:val="3EFB6EE5"/>
    <w:rsid w:val="3F1E0E25"/>
    <w:rsid w:val="3F3C1E0D"/>
    <w:rsid w:val="3FC75147"/>
    <w:rsid w:val="402F457A"/>
    <w:rsid w:val="4051335F"/>
    <w:rsid w:val="411D143E"/>
    <w:rsid w:val="418F4EA7"/>
    <w:rsid w:val="422F6EA6"/>
    <w:rsid w:val="428C60A6"/>
    <w:rsid w:val="42AC6699"/>
    <w:rsid w:val="42B17F68"/>
    <w:rsid w:val="42E4035F"/>
    <w:rsid w:val="43690277"/>
    <w:rsid w:val="444704AE"/>
    <w:rsid w:val="44983428"/>
    <w:rsid w:val="45336525"/>
    <w:rsid w:val="45656DAF"/>
    <w:rsid w:val="459508FA"/>
    <w:rsid w:val="46017704"/>
    <w:rsid w:val="47003456"/>
    <w:rsid w:val="470F5ACB"/>
    <w:rsid w:val="477626C0"/>
    <w:rsid w:val="496320B6"/>
    <w:rsid w:val="4A3007A6"/>
    <w:rsid w:val="4B074E64"/>
    <w:rsid w:val="4B6D2F19"/>
    <w:rsid w:val="4C5D11DF"/>
    <w:rsid w:val="4ED32CC7"/>
    <w:rsid w:val="4F336227"/>
    <w:rsid w:val="4F6C798B"/>
    <w:rsid w:val="50972234"/>
    <w:rsid w:val="50A8054F"/>
    <w:rsid w:val="50AD3FE0"/>
    <w:rsid w:val="521C2FA3"/>
    <w:rsid w:val="52293911"/>
    <w:rsid w:val="523302EC"/>
    <w:rsid w:val="5256365E"/>
    <w:rsid w:val="531738F0"/>
    <w:rsid w:val="53F45C43"/>
    <w:rsid w:val="540168F4"/>
    <w:rsid w:val="5406013D"/>
    <w:rsid w:val="54815C87"/>
    <w:rsid w:val="55CE1F2D"/>
    <w:rsid w:val="55D3606E"/>
    <w:rsid w:val="55DB13C7"/>
    <w:rsid w:val="56446F6C"/>
    <w:rsid w:val="56582A17"/>
    <w:rsid w:val="58796E5D"/>
    <w:rsid w:val="590B5B1F"/>
    <w:rsid w:val="5A236E98"/>
    <w:rsid w:val="5A43263C"/>
    <w:rsid w:val="5B1E2DD9"/>
    <w:rsid w:val="5B224F27"/>
    <w:rsid w:val="5B465534"/>
    <w:rsid w:val="5BA1276A"/>
    <w:rsid w:val="5BD1240D"/>
    <w:rsid w:val="5BE90B20"/>
    <w:rsid w:val="5BEF34D6"/>
    <w:rsid w:val="5C0577C9"/>
    <w:rsid w:val="5C7165E1"/>
    <w:rsid w:val="5D421147"/>
    <w:rsid w:val="5D655C35"/>
    <w:rsid w:val="5E164AF7"/>
    <w:rsid w:val="5E3653EC"/>
    <w:rsid w:val="5E4A533B"/>
    <w:rsid w:val="5E7969F8"/>
    <w:rsid w:val="5EBB2365"/>
    <w:rsid w:val="5EFF1C82"/>
    <w:rsid w:val="5FB05672"/>
    <w:rsid w:val="5FF23D18"/>
    <w:rsid w:val="600F4147"/>
    <w:rsid w:val="61D95EEC"/>
    <w:rsid w:val="626F711E"/>
    <w:rsid w:val="627209BD"/>
    <w:rsid w:val="62B114E5"/>
    <w:rsid w:val="63537BCC"/>
    <w:rsid w:val="638C5AAE"/>
    <w:rsid w:val="64970BAF"/>
    <w:rsid w:val="651E6BDA"/>
    <w:rsid w:val="65427495"/>
    <w:rsid w:val="663178D3"/>
    <w:rsid w:val="6668599C"/>
    <w:rsid w:val="674A40AB"/>
    <w:rsid w:val="67DC5256"/>
    <w:rsid w:val="68304FEE"/>
    <w:rsid w:val="69090247"/>
    <w:rsid w:val="69E77EE2"/>
    <w:rsid w:val="6A164324"/>
    <w:rsid w:val="6A532BBE"/>
    <w:rsid w:val="6A627569"/>
    <w:rsid w:val="6A726503"/>
    <w:rsid w:val="6A744995"/>
    <w:rsid w:val="6AF208ED"/>
    <w:rsid w:val="6B7118A7"/>
    <w:rsid w:val="6BCF6E80"/>
    <w:rsid w:val="6C4514B6"/>
    <w:rsid w:val="6C735A5D"/>
    <w:rsid w:val="6D527D69"/>
    <w:rsid w:val="6DA0348B"/>
    <w:rsid w:val="6DA71E62"/>
    <w:rsid w:val="6DAA44F4"/>
    <w:rsid w:val="6E396833"/>
    <w:rsid w:val="6E516C11"/>
    <w:rsid w:val="6EED1AF7"/>
    <w:rsid w:val="6F6B34E8"/>
    <w:rsid w:val="6FC03B85"/>
    <w:rsid w:val="7019691C"/>
    <w:rsid w:val="7063438B"/>
    <w:rsid w:val="70AC2C1B"/>
    <w:rsid w:val="70C055BD"/>
    <w:rsid w:val="70F96E79"/>
    <w:rsid w:val="717121EC"/>
    <w:rsid w:val="72AA7CFF"/>
    <w:rsid w:val="7333468E"/>
    <w:rsid w:val="738E466E"/>
    <w:rsid w:val="741D5366"/>
    <w:rsid w:val="764F753B"/>
    <w:rsid w:val="76562678"/>
    <w:rsid w:val="76E618C8"/>
    <w:rsid w:val="7762504C"/>
    <w:rsid w:val="7789082B"/>
    <w:rsid w:val="78B21AC5"/>
    <w:rsid w:val="78E90790"/>
    <w:rsid w:val="7904460D"/>
    <w:rsid w:val="79166628"/>
    <w:rsid w:val="797909D8"/>
    <w:rsid w:val="7996119D"/>
    <w:rsid w:val="799C4845"/>
    <w:rsid w:val="79FD7400"/>
    <w:rsid w:val="7A283AF6"/>
    <w:rsid w:val="7A814F1E"/>
    <w:rsid w:val="7ACF47A6"/>
    <w:rsid w:val="7B6614E9"/>
    <w:rsid w:val="7B821819"/>
    <w:rsid w:val="7BB10350"/>
    <w:rsid w:val="7C8A3900"/>
    <w:rsid w:val="7CEC7892"/>
    <w:rsid w:val="7CFA3BCB"/>
    <w:rsid w:val="7CFA5104"/>
    <w:rsid w:val="7D532ABA"/>
    <w:rsid w:val="7D5B5A97"/>
    <w:rsid w:val="7DF740E9"/>
    <w:rsid w:val="7F59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黑体"/>
      <w:b/>
      <w:sz w:val="44"/>
      <w:szCs w:val="20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39"/>
    <w:rPr>
      <w:szCs w:val="28"/>
      <w:lang w:bidi="mn-Mong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1588</Words>
  <Characters>1628</Characters>
  <Lines>12</Lines>
  <Paragraphs>3</Paragraphs>
  <TotalTime>1</TotalTime>
  <ScaleCrop>false</ScaleCrop>
  <LinksUpToDate>false</LinksUpToDate>
  <CharactersWithSpaces>1628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2024-09-29T01:13:00Z</dcterms:created>
  <dc:creator>彭 伟</dc:creator>
  <cp:lastModifiedBy>王翰</cp:lastModifiedBy>
  <dcterms:modified xsi:type="dcterms:W3CDTF">2024-11-21T07:52:46Z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98E01BE47E574790B9A3890AC4A5EB41_13</vt:lpwstr>
  </property>
</Properties>
</file>