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7FB6F"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 w14:paraId="7628B3D4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省卫健委机关饮水机维保及滤芯更换服务需求</w:t>
      </w:r>
    </w:p>
    <w:tbl>
      <w:tblPr>
        <w:tblStyle w:val="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707"/>
        <w:gridCol w:w="1707"/>
        <w:gridCol w:w="1702"/>
        <w:gridCol w:w="1698"/>
      </w:tblGrid>
      <w:tr w14:paraId="11B2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707" w:type="dxa"/>
            <w:vAlign w:val="center"/>
          </w:tcPr>
          <w:p w14:paraId="40074F5B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707" w:type="dxa"/>
            <w:vAlign w:val="center"/>
          </w:tcPr>
          <w:p w14:paraId="23CA7B8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1707" w:type="dxa"/>
            <w:vAlign w:val="center"/>
          </w:tcPr>
          <w:p w14:paraId="6FD02C12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使用时间</w:t>
            </w:r>
          </w:p>
        </w:tc>
        <w:tc>
          <w:tcPr>
            <w:tcW w:w="1702" w:type="dxa"/>
            <w:vAlign w:val="center"/>
          </w:tcPr>
          <w:p w14:paraId="29B7F2DB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698" w:type="dxa"/>
            <w:vAlign w:val="center"/>
          </w:tcPr>
          <w:p w14:paraId="349C6E53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</w:tr>
      <w:tr w14:paraId="3290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vAlign w:val="center"/>
          </w:tcPr>
          <w:p w14:paraId="1E5467C2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PP棉滤芯</w:t>
            </w:r>
          </w:p>
        </w:tc>
        <w:tc>
          <w:tcPr>
            <w:tcW w:w="1707" w:type="dxa"/>
            <w:vAlign w:val="center"/>
          </w:tcPr>
          <w:p w14:paraId="40F8BBD7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安吉尔牌10寸</w:t>
            </w:r>
          </w:p>
        </w:tc>
        <w:tc>
          <w:tcPr>
            <w:tcW w:w="1707" w:type="dxa"/>
            <w:vAlign w:val="center"/>
          </w:tcPr>
          <w:p w14:paraId="2C5D518B"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每3个月更换一次</w:t>
            </w:r>
          </w:p>
        </w:tc>
        <w:tc>
          <w:tcPr>
            <w:tcW w:w="1702" w:type="dxa"/>
            <w:vAlign w:val="center"/>
          </w:tcPr>
          <w:p w14:paraId="122014D6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2支/台/次</w:t>
            </w:r>
          </w:p>
        </w:tc>
        <w:tc>
          <w:tcPr>
            <w:tcW w:w="1698" w:type="dxa"/>
            <w:vAlign w:val="center"/>
          </w:tcPr>
          <w:p w14:paraId="2B5C522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192支</w:t>
            </w:r>
          </w:p>
        </w:tc>
      </w:tr>
      <w:tr w14:paraId="3E32D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707" w:type="dxa"/>
            <w:vAlign w:val="center"/>
          </w:tcPr>
          <w:p w14:paraId="2DCD65EC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前置活性炭滤芯</w:t>
            </w:r>
          </w:p>
        </w:tc>
        <w:tc>
          <w:tcPr>
            <w:tcW w:w="1707" w:type="dxa"/>
            <w:vAlign w:val="center"/>
          </w:tcPr>
          <w:p w14:paraId="2CD573F7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安吉尔牌10寸</w:t>
            </w:r>
          </w:p>
        </w:tc>
        <w:tc>
          <w:tcPr>
            <w:tcW w:w="1707" w:type="dxa"/>
            <w:vAlign w:val="center"/>
          </w:tcPr>
          <w:p w14:paraId="15BC2518"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每3个月更换一次</w:t>
            </w:r>
          </w:p>
        </w:tc>
        <w:tc>
          <w:tcPr>
            <w:tcW w:w="1702" w:type="dxa"/>
            <w:vAlign w:val="center"/>
          </w:tcPr>
          <w:p w14:paraId="156DF8E3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1支/台/次</w:t>
            </w:r>
          </w:p>
        </w:tc>
        <w:tc>
          <w:tcPr>
            <w:tcW w:w="1698" w:type="dxa"/>
            <w:vAlign w:val="center"/>
          </w:tcPr>
          <w:p w14:paraId="69B1CC0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96支</w:t>
            </w:r>
          </w:p>
        </w:tc>
      </w:tr>
      <w:tr w14:paraId="6879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707" w:type="dxa"/>
            <w:vAlign w:val="center"/>
          </w:tcPr>
          <w:p w14:paraId="428AA7EC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后置活性炭滤芯</w:t>
            </w:r>
          </w:p>
        </w:tc>
        <w:tc>
          <w:tcPr>
            <w:tcW w:w="1707" w:type="dxa"/>
            <w:vAlign w:val="center"/>
          </w:tcPr>
          <w:p w14:paraId="57AD60E7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安吉尔牌快接型T33</w:t>
            </w:r>
          </w:p>
        </w:tc>
        <w:tc>
          <w:tcPr>
            <w:tcW w:w="1707" w:type="dxa"/>
            <w:vAlign w:val="center"/>
          </w:tcPr>
          <w:p w14:paraId="6702BB10"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每3个月更换一次</w:t>
            </w:r>
          </w:p>
        </w:tc>
        <w:tc>
          <w:tcPr>
            <w:tcW w:w="1702" w:type="dxa"/>
            <w:vAlign w:val="center"/>
          </w:tcPr>
          <w:p w14:paraId="34F54380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1支/台/次</w:t>
            </w:r>
          </w:p>
        </w:tc>
        <w:tc>
          <w:tcPr>
            <w:tcW w:w="1698" w:type="dxa"/>
            <w:vAlign w:val="center"/>
          </w:tcPr>
          <w:p w14:paraId="490B6027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96支</w:t>
            </w:r>
          </w:p>
        </w:tc>
      </w:tr>
      <w:tr w14:paraId="27620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707" w:type="dxa"/>
            <w:vAlign w:val="center"/>
          </w:tcPr>
          <w:p w14:paraId="0CB3E805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反渗透膜滤芯</w:t>
            </w:r>
          </w:p>
        </w:tc>
        <w:tc>
          <w:tcPr>
            <w:tcW w:w="1707" w:type="dxa"/>
            <w:vAlign w:val="center"/>
          </w:tcPr>
          <w:p w14:paraId="1B9CB2C9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安吉尔牌3013RO</w:t>
            </w:r>
          </w:p>
        </w:tc>
        <w:tc>
          <w:tcPr>
            <w:tcW w:w="1707" w:type="dxa"/>
            <w:vAlign w:val="center"/>
          </w:tcPr>
          <w:p w14:paraId="1D4CFE9A"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每12个月更换一次</w:t>
            </w:r>
          </w:p>
        </w:tc>
        <w:tc>
          <w:tcPr>
            <w:tcW w:w="1702" w:type="dxa"/>
            <w:vAlign w:val="center"/>
          </w:tcPr>
          <w:p w14:paraId="0B19BD1C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1支/台/次</w:t>
            </w:r>
          </w:p>
        </w:tc>
        <w:tc>
          <w:tcPr>
            <w:tcW w:w="1698" w:type="dxa"/>
            <w:vAlign w:val="center"/>
          </w:tcPr>
          <w:p w14:paraId="4F52DBC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24支</w:t>
            </w:r>
          </w:p>
        </w:tc>
      </w:tr>
      <w:tr w14:paraId="4ABDD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5121" w:type="dxa"/>
            <w:gridSpan w:val="3"/>
            <w:vAlign w:val="center"/>
          </w:tcPr>
          <w:p w14:paraId="440154B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全年整机维保</w:t>
            </w:r>
          </w:p>
        </w:tc>
        <w:tc>
          <w:tcPr>
            <w:tcW w:w="1702" w:type="dxa"/>
            <w:shd w:val="clear"/>
            <w:vAlign w:val="center"/>
          </w:tcPr>
          <w:p w14:paraId="57C8B12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1年</w:t>
            </w:r>
          </w:p>
        </w:tc>
        <w:tc>
          <w:tcPr>
            <w:tcW w:w="1698" w:type="dxa"/>
            <w:shd w:val="clear"/>
            <w:vAlign w:val="center"/>
          </w:tcPr>
          <w:p w14:paraId="2C9B8CE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1年</w:t>
            </w:r>
          </w:p>
        </w:tc>
      </w:tr>
    </w:tbl>
    <w:p w14:paraId="436E41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BFD3F3C"/>
    <w:rsid w:val="2DE65646"/>
    <w:rsid w:val="486F07CB"/>
    <w:rsid w:val="4A1947CF"/>
    <w:rsid w:val="53A414A2"/>
    <w:rsid w:val="6D48513C"/>
    <w:rsid w:val="74C44146"/>
    <w:rsid w:val="8E4EB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160</Characters>
  <Lines>0</Lines>
  <Paragraphs>0</Paragraphs>
  <TotalTime>0</TotalTime>
  <ScaleCrop>false</ScaleCrop>
  <LinksUpToDate>false</LinksUpToDate>
  <CharactersWithSpaces>160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唐雪松</cp:lastModifiedBy>
  <dcterms:modified xsi:type="dcterms:W3CDTF">2025-06-10T01:57:48Z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eyJoZGlkIjoiNzBlMjk3YjMyMTUyZmQyNjY4M2JhYWFkYjZjZjNiZmUiLCJ1c2VySWQiOiIxNjIwNzM1MjE4In0=</vt:lpwstr>
  </property>
  <property fmtid="{D5CDD505-2E9C-101B-9397-08002B2CF9AE}" pid="4" name="ICV">
    <vt:lpwstr>ABA0C302518647A99662A4D7D4CCFC9E_12</vt:lpwstr>
  </property>
</Properties>
</file>