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湖北省卫生健康信息中心2022年公开招聘工作人员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面试资格复审所需材料清单</w:t>
      </w:r>
    </w:p>
    <w:bookmarkEnd w:id="0"/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笔试准考证、有效期内二代身份证原件和复印件。</w:t>
      </w:r>
    </w:p>
    <w:p>
      <w:pPr>
        <w:numPr>
          <w:ilvl w:val="0"/>
          <w:numId w:val="0"/>
        </w:numPr>
        <w:ind w:firstLine="6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按《岗位表》“报考资格条件”要求，提供相应的学历、学位证书原件和复印件、教育部学历证书电子注册备案表（可登录学信网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h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" w:eastAsia="zh-CN"/>
        </w:rPr>
        <w:t>ttps://www.chsi.com.cn/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" w:eastAsia="zh-CN"/>
        </w:rPr>
        <w:t>免费查询打印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）、教育部学位认证报告（可登录学位网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h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" w:eastAsia="zh-CN"/>
        </w:rPr>
        <w:t>ttp://www.cdgdc.edu.cn/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" w:eastAsia="zh-CN"/>
        </w:rPr>
        <w:t>免费查询打印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）。</w:t>
      </w:r>
    </w:p>
    <w:p>
      <w:pPr>
        <w:numPr>
          <w:ilvl w:val="0"/>
          <w:numId w:val="0"/>
        </w:numPr>
        <w:ind w:firstLine="6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报考岗位有专业工作经历要求的，提供工作经历的有效证明材料（如劳动聘用合同、社保缴纳证明、工作发放证明等）。</w:t>
      </w:r>
    </w:p>
    <w:p>
      <w:pPr>
        <w:numPr>
          <w:ilvl w:val="0"/>
          <w:numId w:val="0"/>
        </w:numPr>
        <w:ind w:firstLine="6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机关事业单位考生，提供加盖单位公章的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单位同意报考证明。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5．按《岗位表》“报考资格条件”要求，提供其他相关资料。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6．填写《湖北省省直事业单位公开招聘人员报名资格复审表》（一式两份）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C1544"/>
    <w:rsid w:val="6AFC1544"/>
    <w:rsid w:val="FE5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2021-06-23T15:03:00Z</dcterms:created>
  <dc:creator>Administrator</dc:creator>
  <cp:lastModifiedBy>wjw098</cp:lastModifiedBy>
  <cp:lastPrinted>2021-06-23T15:05:00Z</cp:lastPrinted>
  <dcterms:modified xsi:type="dcterms:W3CDTF">2022-07-04T15:00:23Z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6A8CFE54AD39482289E23644635F3AAB</vt:lpwstr>
  </property>
</Properties>
</file>