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A2" w:rsidRDefault="005F64A2">
      <w:pPr>
        <w:jc w:val="center"/>
        <w:rPr>
          <w:rFonts w:ascii="仿宋_GB2312" w:eastAsia="仿宋_GB2312"/>
          <w:sz w:val="44"/>
          <w:szCs w:val="44"/>
        </w:rPr>
      </w:pPr>
    </w:p>
    <w:p w:rsidR="005F64A2" w:rsidRPr="00CE7CDC" w:rsidRDefault="00C83CFE">
      <w:pPr>
        <w:jc w:val="center"/>
        <w:rPr>
          <w:rFonts w:ascii="方正小标宋_GBK" w:eastAsia="方正小标宋_GBK" w:hAnsi="黑体" w:cs="黑体" w:hint="eastAsia"/>
          <w:spacing w:val="9"/>
          <w:sz w:val="44"/>
          <w:szCs w:val="44"/>
        </w:rPr>
      </w:pPr>
      <w:r w:rsidRPr="00CE7CDC">
        <w:rPr>
          <w:rFonts w:ascii="方正小标宋_GBK" w:eastAsia="方正小标宋_GBK" w:hAnsi="黑体" w:cs="黑体" w:hint="eastAsia"/>
          <w:spacing w:val="9"/>
          <w:sz w:val="44"/>
          <w:szCs w:val="44"/>
        </w:rPr>
        <w:t>省血管中心</w:t>
      </w:r>
      <w:r w:rsidRPr="00CE7CDC">
        <w:rPr>
          <w:rFonts w:ascii="方正小标宋_GBK" w:eastAsia="方正小标宋_GBK" w:hAnsi="黑体" w:cs="黑体" w:hint="eastAsia"/>
          <w:spacing w:val="9"/>
          <w:sz w:val="44"/>
          <w:szCs w:val="44"/>
        </w:rPr>
        <w:t>2021</w:t>
      </w:r>
      <w:r w:rsidRPr="00CE7CDC">
        <w:rPr>
          <w:rFonts w:ascii="方正小标宋_GBK" w:eastAsia="方正小标宋_GBK" w:hAnsi="黑体" w:cs="黑体" w:hint="eastAsia"/>
          <w:spacing w:val="9"/>
          <w:sz w:val="44"/>
          <w:szCs w:val="44"/>
        </w:rPr>
        <w:t>年印刷项目采购需求</w:t>
      </w:r>
    </w:p>
    <w:p w:rsidR="005F64A2" w:rsidRDefault="005F64A2">
      <w:pPr>
        <w:snapToGrid w:val="0"/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CE7CDC" w:rsidRPr="002C52D0" w:rsidRDefault="00CE7CDC" w:rsidP="00CE7CDC">
      <w:pPr>
        <w:rPr>
          <w:rFonts w:ascii="仿宋_GB2312" w:eastAsia="仿宋_GB2312" w:hAnsi="宋体" w:hint="eastAsia"/>
          <w:sz w:val="32"/>
          <w:szCs w:val="32"/>
        </w:rPr>
      </w:pPr>
      <w:r w:rsidRPr="002C52D0">
        <w:rPr>
          <w:rFonts w:ascii="仿宋_GB2312" w:eastAsia="仿宋_GB2312" w:hAnsi="宋体" w:hint="eastAsia"/>
          <w:sz w:val="32"/>
          <w:szCs w:val="32"/>
        </w:rPr>
        <w:t>委政采办：</w:t>
      </w:r>
    </w:p>
    <w:p w:rsidR="00CE7CDC" w:rsidRDefault="00CE7CDC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2C52D0">
        <w:rPr>
          <w:rFonts w:ascii="仿宋_GB2312" w:eastAsia="仿宋_GB2312" w:hAnsi="宋体" w:hint="eastAsia"/>
          <w:sz w:val="32"/>
          <w:szCs w:val="32"/>
        </w:rPr>
        <w:t>我处拟采购“</w:t>
      </w:r>
      <w:r>
        <w:rPr>
          <w:rFonts w:ascii="仿宋_GB2312" w:eastAsia="仿宋_GB2312" w:hAnsi="宋体" w:hint="eastAsia"/>
          <w:sz w:val="32"/>
          <w:szCs w:val="32"/>
        </w:rPr>
        <w:t>血管中心</w:t>
      </w:r>
      <w:r w:rsidRPr="002C52D0">
        <w:rPr>
          <w:rFonts w:ascii="仿宋_GB2312" w:eastAsia="仿宋_GB2312" w:hAnsi="宋体" w:hint="eastAsia"/>
          <w:sz w:val="32"/>
          <w:szCs w:val="32"/>
        </w:rPr>
        <w:t>印刷</w:t>
      </w:r>
      <w:r>
        <w:rPr>
          <w:rFonts w:ascii="仿宋_GB2312" w:eastAsia="仿宋_GB2312" w:hAnsi="宋体" w:hint="eastAsia"/>
          <w:sz w:val="32"/>
          <w:szCs w:val="32"/>
        </w:rPr>
        <w:t>费</w:t>
      </w:r>
      <w:r w:rsidRPr="002C52D0">
        <w:rPr>
          <w:rFonts w:ascii="仿宋_GB2312" w:eastAsia="仿宋_GB2312" w:hAnsi="宋体" w:hint="eastAsia"/>
          <w:sz w:val="32"/>
          <w:szCs w:val="32"/>
        </w:rPr>
        <w:t>”项目</w:t>
      </w:r>
      <w:r>
        <w:rPr>
          <w:rFonts w:ascii="仿宋_GB2312" w:eastAsia="仿宋_GB2312" w:hAnsi="宋体" w:hint="eastAsia"/>
          <w:sz w:val="32"/>
          <w:szCs w:val="32"/>
        </w:rPr>
        <w:t>2</w:t>
      </w:r>
      <w:r w:rsidRPr="002C52D0">
        <w:rPr>
          <w:rFonts w:ascii="仿宋_GB2312" w:eastAsia="仿宋_GB2312" w:hAnsi="宋体" w:hint="eastAsia"/>
          <w:sz w:val="32"/>
          <w:szCs w:val="32"/>
        </w:rPr>
        <w:t>万元（鄂采计[20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Pr="002C52D0">
        <w:rPr>
          <w:rFonts w:ascii="仿宋_GB2312" w:eastAsia="仿宋_GB2312" w:hAnsi="宋体" w:hint="eastAsia"/>
          <w:sz w:val="32"/>
          <w:szCs w:val="32"/>
        </w:rPr>
        <w:t>]-</w:t>
      </w:r>
      <w:r>
        <w:rPr>
          <w:rFonts w:ascii="仿宋_GB2312" w:eastAsia="仿宋_GB2312" w:hAnsi="宋体" w:hint="eastAsia"/>
          <w:sz w:val="32"/>
          <w:szCs w:val="32"/>
        </w:rPr>
        <w:t>08447</w:t>
      </w:r>
      <w:r w:rsidRPr="002C52D0">
        <w:rPr>
          <w:rFonts w:ascii="仿宋_GB2312" w:eastAsia="仿宋_GB2312" w:hAnsi="宋体" w:hint="eastAsia"/>
          <w:sz w:val="32"/>
          <w:szCs w:val="32"/>
        </w:rPr>
        <w:t>号）</w:t>
      </w:r>
      <w:r>
        <w:rPr>
          <w:rFonts w:ascii="仿宋_GB2312" w:eastAsia="仿宋_GB2312" w:hAnsi="宋体" w:hint="eastAsia"/>
          <w:sz w:val="32"/>
          <w:szCs w:val="32"/>
        </w:rPr>
        <w:t>，现提出以下需求：</w:t>
      </w:r>
    </w:p>
    <w:p w:rsidR="005F64A2" w:rsidRPr="00CE7CDC" w:rsidRDefault="00C83CFE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1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血液管理中心</w:t>
      </w:r>
      <w:r w:rsidRPr="00CE7CDC">
        <w:rPr>
          <w:rFonts w:ascii="仿宋_GB2312" w:eastAsia="仿宋_GB2312" w:hAnsi="宋体" w:hint="eastAsia"/>
          <w:sz w:val="32"/>
          <w:szCs w:val="32"/>
        </w:rPr>
        <w:t>2020</w:t>
      </w:r>
      <w:r w:rsidRPr="00CE7CDC">
        <w:rPr>
          <w:rFonts w:ascii="仿宋_GB2312" w:eastAsia="仿宋_GB2312" w:hAnsi="宋体" w:hint="eastAsia"/>
          <w:sz w:val="32"/>
          <w:szCs w:val="32"/>
        </w:rPr>
        <w:t>年工作总结及</w:t>
      </w:r>
      <w:r w:rsidRPr="00CE7CDC">
        <w:rPr>
          <w:rFonts w:ascii="仿宋_GB2312" w:eastAsia="仿宋_GB2312" w:hAnsi="宋体" w:hint="eastAsia"/>
          <w:sz w:val="32"/>
          <w:szCs w:val="32"/>
        </w:rPr>
        <w:t>2021</w:t>
      </w:r>
      <w:r w:rsidRPr="00CE7CDC">
        <w:rPr>
          <w:rFonts w:ascii="仿宋_GB2312" w:eastAsia="仿宋_GB2312" w:hAnsi="宋体" w:hint="eastAsia"/>
          <w:sz w:val="32"/>
          <w:szCs w:val="32"/>
        </w:rPr>
        <w:t>年工作思路，成品尺寸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，印刷数量</w:t>
      </w:r>
      <w:r w:rsidRPr="00CE7CDC">
        <w:rPr>
          <w:rFonts w:ascii="仿宋_GB2312" w:eastAsia="仿宋_GB2312" w:hAnsi="宋体" w:hint="eastAsia"/>
          <w:sz w:val="32"/>
          <w:szCs w:val="32"/>
        </w:rPr>
        <w:t>90</w:t>
      </w:r>
      <w:r w:rsidRPr="00CE7CDC">
        <w:rPr>
          <w:rFonts w:ascii="仿宋_GB2312" w:eastAsia="仿宋_GB2312" w:hAnsi="宋体" w:hint="eastAsia"/>
          <w:sz w:val="32"/>
          <w:szCs w:val="32"/>
        </w:rPr>
        <w:t>本，按格式排版，</w:t>
      </w:r>
      <w:r w:rsidRPr="00CE7CDC">
        <w:rPr>
          <w:rFonts w:ascii="仿宋_GB2312" w:eastAsia="仿宋_GB2312" w:hAnsi="宋体" w:hint="eastAsia"/>
          <w:sz w:val="32"/>
          <w:szCs w:val="32"/>
        </w:rPr>
        <w:t>用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克双胶纸双面黑白印刷，灌浆包订，一</w:t>
      </w:r>
      <w:r w:rsidRPr="00CE7CDC">
        <w:rPr>
          <w:rFonts w:ascii="仿宋_GB2312" w:eastAsia="仿宋_GB2312" w:hAnsi="宋体" w:hint="eastAsia"/>
          <w:sz w:val="32"/>
          <w:szCs w:val="32"/>
        </w:rPr>
        <w:t>天内供货，送指定地点。</w:t>
      </w:r>
    </w:p>
    <w:p w:rsidR="005F64A2" w:rsidRPr="00CE7CDC" w:rsidRDefault="00C83CFE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2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省血液管理中心关于制订《湖北省单采血浆机构不良执业行为记分管理办法（试行）》情况的汇报，</w:t>
      </w:r>
      <w:r w:rsidRPr="00CE7CDC">
        <w:rPr>
          <w:rFonts w:ascii="仿宋_GB2312" w:eastAsia="仿宋_GB2312" w:hAnsi="宋体" w:hint="eastAsia"/>
          <w:sz w:val="32"/>
          <w:szCs w:val="32"/>
        </w:rPr>
        <w:t>印刷数量：</w:t>
      </w:r>
      <w:r w:rsidRPr="00CE7CDC">
        <w:rPr>
          <w:rFonts w:ascii="仿宋_GB2312" w:eastAsia="仿宋_GB2312" w:hAnsi="宋体" w:hint="eastAsia"/>
          <w:sz w:val="32"/>
          <w:szCs w:val="32"/>
        </w:rPr>
        <w:t>30</w:t>
      </w:r>
      <w:r w:rsidRPr="00CE7CDC">
        <w:rPr>
          <w:rFonts w:ascii="仿宋_GB2312" w:eastAsia="仿宋_GB2312" w:hAnsi="宋体" w:hint="eastAsia"/>
          <w:sz w:val="32"/>
          <w:szCs w:val="32"/>
        </w:rPr>
        <w:t>本，规格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，按格式排版，</w:t>
      </w:r>
      <w:r w:rsidRPr="00CE7CDC">
        <w:rPr>
          <w:rFonts w:ascii="仿宋_GB2312" w:eastAsia="仿宋_GB2312" w:hAnsi="宋体" w:hint="eastAsia"/>
          <w:sz w:val="32"/>
          <w:szCs w:val="32"/>
        </w:rPr>
        <w:t>12</w:t>
      </w:r>
      <w:r w:rsidRPr="00CE7CDC">
        <w:rPr>
          <w:rFonts w:ascii="仿宋_GB2312" w:eastAsia="仿宋_GB2312" w:hAnsi="宋体" w:hint="eastAsia"/>
          <w:sz w:val="32"/>
          <w:szCs w:val="32"/>
        </w:rPr>
        <w:t>页，第一张彩打，用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克双胶纸双面黑白印刷，骑马钉，一</w:t>
      </w:r>
      <w:r w:rsidRPr="00CE7CDC">
        <w:rPr>
          <w:rFonts w:ascii="仿宋_GB2312" w:eastAsia="仿宋_GB2312" w:hAnsi="宋体" w:hint="eastAsia"/>
          <w:sz w:val="32"/>
          <w:szCs w:val="32"/>
        </w:rPr>
        <w:t>天内供货，送指定地点。</w:t>
      </w:r>
    </w:p>
    <w:p w:rsidR="005F64A2" w:rsidRPr="00CE7CDC" w:rsidRDefault="00C83CFE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3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省血液管理中心关于增加“十四五”期间单采血浆站设置规划数量的汇报，</w:t>
      </w:r>
      <w:r w:rsidRPr="00CE7CDC">
        <w:rPr>
          <w:rFonts w:ascii="仿宋_GB2312" w:eastAsia="仿宋_GB2312" w:hAnsi="宋体" w:hint="eastAsia"/>
          <w:sz w:val="32"/>
          <w:szCs w:val="32"/>
        </w:rPr>
        <w:t>印刷数量：</w:t>
      </w:r>
      <w:r w:rsidRPr="00CE7CDC">
        <w:rPr>
          <w:rFonts w:ascii="仿宋_GB2312" w:eastAsia="仿宋_GB2312" w:hAnsi="宋体" w:hint="eastAsia"/>
          <w:sz w:val="32"/>
          <w:szCs w:val="32"/>
        </w:rPr>
        <w:t>32</w:t>
      </w:r>
      <w:r w:rsidRPr="00CE7CDC">
        <w:rPr>
          <w:rFonts w:ascii="仿宋_GB2312" w:eastAsia="仿宋_GB2312" w:hAnsi="宋体" w:hint="eastAsia"/>
          <w:sz w:val="32"/>
          <w:szCs w:val="32"/>
        </w:rPr>
        <w:t>本，规格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，按格式排版，第一张彩打，用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克双胶纸双面黑白印刷，骑马钉，一</w:t>
      </w:r>
      <w:r w:rsidRPr="00CE7CDC">
        <w:rPr>
          <w:rFonts w:ascii="仿宋_GB2312" w:eastAsia="仿宋_GB2312" w:hAnsi="宋体" w:hint="eastAsia"/>
          <w:sz w:val="32"/>
          <w:szCs w:val="32"/>
        </w:rPr>
        <w:t>天内供货，送指定地点。</w:t>
      </w:r>
    </w:p>
    <w:p w:rsidR="005F64A2" w:rsidRPr="00CE7CDC" w:rsidRDefault="00C83CFE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4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湖北省卫生健康委血液管理中心对口支援博州中心血站框架协议，成品尺寸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，印制</w:t>
      </w:r>
      <w:r w:rsidRPr="00CE7CDC">
        <w:rPr>
          <w:rFonts w:ascii="仿宋_GB2312" w:eastAsia="仿宋_GB2312" w:hAnsi="宋体" w:hint="eastAsia"/>
          <w:sz w:val="32"/>
          <w:szCs w:val="32"/>
        </w:rPr>
        <w:t>5</w:t>
      </w:r>
      <w:r w:rsidRPr="00CE7CDC">
        <w:rPr>
          <w:rFonts w:ascii="仿宋_GB2312" w:eastAsia="仿宋_GB2312" w:hAnsi="宋体" w:hint="eastAsia"/>
          <w:sz w:val="32"/>
          <w:szCs w:val="32"/>
        </w:rPr>
        <w:t>本，按格式排版，内芯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克纸双面打印，封面设计样式用</w:t>
      </w:r>
      <w:r w:rsidRPr="00CE7CDC">
        <w:rPr>
          <w:rFonts w:ascii="仿宋_GB2312" w:eastAsia="仿宋_GB2312" w:hAnsi="宋体" w:hint="eastAsia"/>
          <w:sz w:val="32"/>
          <w:szCs w:val="32"/>
        </w:rPr>
        <w:t>250</w:t>
      </w:r>
      <w:r w:rsidRPr="00CE7CDC">
        <w:rPr>
          <w:rFonts w:ascii="仿宋_GB2312" w:eastAsia="仿宋_GB2312" w:hAnsi="宋体" w:hint="eastAsia"/>
          <w:sz w:val="32"/>
          <w:szCs w:val="32"/>
        </w:rPr>
        <w:t>克铜版纸彩色打印，骑马钉，</w:t>
      </w:r>
      <w:r w:rsidRPr="00CE7CDC">
        <w:rPr>
          <w:rFonts w:ascii="仿宋_GB2312" w:eastAsia="仿宋_GB2312" w:hAnsi="宋体" w:hint="eastAsia"/>
          <w:sz w:val="32"/>
          <w:szCs w:val="32"/>
        </w:rPr>
        <w:t>一</w:t>
      </w:r>
      <w:r w:rsidRPr="00CE7CDC">
        <w:rPr>
          <w:rFonts w:ascii="仿宋_GB2312" w:eastAsia="仿宋_GB2312" w:hAnsi="宋体" w:hint="eastAsia"/>
          <w:sz w:val="32"/>
          <w:szCs w:val="32"/>
        </w:rPr>
        <w:t>天内供货，送指定地点。</w:t>
      </w:r>
    </w:p>
    <w:p w:rsidR="005F64A2" w:rsidRPr="00CE7CDC" w:rsidRDefault="00C83CFE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5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湖北省血液管理中心关于《进一步加强湖北省科研用血管</w:t>
      </w:r>
      <w:r w:rsidRPr="00CE7CDC">
        <w:rPr>
          <w:rFonts w:ascii="仿宋_GB2312" w:eastAsia="仿宋_GB2312" w:hAnsi="宋体" w:hint="eastAsia"/>
          <w:sz w:val="32"/>
          <w:szCs w:val="32"/>
        </w:rPr>
        <w:lastRenderedPageBreak/>
        <w:t>理的通知》起草情况的汇报，</w:t>
      </w:r>
      <w:r w:rsidRPr="00CE7CDC">
        <w:rPr>
          <w:rFonts w:ascii="仿宋_GB2312" w:eastAsia="仿宋_GB2312" w:hAnsi="宋体" w:hint="eastAsia"/>
          <w:sz w:val="32"/>
          <w:szCs w:val="32"/>
        </w:rPr>
        <w:t>印刷数量：</w:t>
      </w:r>
      <w:r w:rsidRPr="00CE7CDC">
        <w:rPr>
          <w:rFonts w:ascii="仿宋_GB2312" w:eastAsia="仿宋_GB2312" w:hAnsi="宋体" w:hint="eastAsia"/>
          <w:sz w:val="32"/>
          <w:szCs w:val="32"/>
        </w:rPr>
        <w:t>38</w:t>
      </w:r>
      <w:r w:rsidRPr="00CE7CDC">
        <w:rPr>
          <w:rFonts w:ascii="仿宋_GB2312" w:eastAsia="仿宋_GB2312" w:hAnsi="宋体" w:hint="eastAsia"/>
          <w:sz w:val="32"/>
          <w:szCs w:val="32"/>
        </w:rPr>
        <w:t>本，规格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，按格式排版，</w:t>
      </w:r>
      <w:r w:rsidRPr="00CE7CDC">
        <w:rPr>
          <w:rFonts w:ascii="仿宋_GB2312" w:eastAsia="仿宋_GB2312" w:hAnsi="宋体" w:hint="eastAsia"/>
          <w:sz w:val="32"/>
          <w:szCs w:val="32"/>
        </w:rPr>
        <w:t>12</w:t>
      </w:r>
      <w:r w:rsidRPr="00CE7CDC">
        <w:rPr>
          <w:rFonts w:ascii="仿宋_GB2312" w:eastAsia="仿宋_GB2312" w:hAnsi="宋体" w:hint="eastAsia"/>
          <w:sz w:val="32"/>
          <w:szCs w:val="32"/>
        </w:rPr>
        <w:t>页，第一张彩打，用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克双胶纸双面黑白印刷，骑马钉，</w:t>
      </w:r>
      <w:r w:rsidRPr="00CE7CDC">
        <w:rPr>
          <w:rFonts w:ascii="仿宋_GB2312" w:eastAsia="仿宋_GB2312" w:hAnsi="宋体" w:hint="eastAsia"/>
          <w:sz w:val="32"/>
          <w:szCs w:val="32"/>
        </w:rPr>
        <w:t>一</w:t>
      </w:r>
      <w:r w:rsidRPr="00CE7CDC">
        <w:rPr>
          <w:rFonts w:ascii="仿宋_GB2312" w:eastAsia="仿宋_GB2312" w:hAnsi="宋体" w:hint="eastAsia"/>
          <w:sz w:val="32"/>
          <w:szCs w:val="32"/>
        </w:rPr>
        <w:t>天内供货，送指定地点。</w:t>
      </w:r>
    </w:p>
    <w:p w:rsidR="005F64A2" w:rsidRPr="00CE7CDC" w:rsidRDefault="00C83CFE" w:rsidP="00CE7CDC">
      <w:pPr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6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血液管理工作政策文件汇编，成品尺寸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，全书格式排版，印刷数量：</w:t>
      </w:r>
      <w:r w:rsidRPr="00CE7CDC">
        <w:rPr>
          <w:rFonts w:ascii="仿宋_GB2312" w:eastAsia="仿宋_GB2312" w:hAnsi="宋体" w:hint="eastAsia"/>
          <w:sz w:val="32"/>
          <w:szCs w:val="32"/>
        </w:rPr>
        <w:t>260</w:t>
      </w:r>
      <w:r w:rsidRPr="00CE7CDC">
        <w:rPr>
          <w:rFonts w:ascii="仿宋_GB2312" w:eastAsia="仿宋_GB2312" w:hAnsi="宋体" w:hint="eastAsia"/>
          <w:sz w:val="32"/>
          <w:szCs w:val="32"/>
        </w:rPr>
        <w:t>本，全书约</w:t>
      </w:r>
      <w:r w:rsidRPr="00CE7CDC">
        <w:rPr>
          <w:rFonts w:ascii="仿宋_GB2312" w:eastAsia="仿宋_GB2312" w:hAnsi="宋体" w:hint="eastAsia"/>
          <w:sz w:val="32"/>
          <w:szCs w:val="32"/>
        </w:rPr>
        <w:t>240</w:t>
      </w:r>
      <w:r w:rsidRPr="00CE7CDC">
        <w:rPr>
          <w:rFonts w:ascii="仿宋_GB2312" w:eastAsia="仿宋_GB2312" w:hAnsi="宋体" w:hint="eastAsia"/>
          <w:sz w:val="32"/>
          <w:szCs w:val="32"/>
        </w:rPr>
        <w:t>页，内芯用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克高白度</w:t>
      </w:r>
      <w:proofErr w:type="gramStart"/>
      <w:r w:rsidRPr="00CE7CDC">
        <w:rPr>
          <w:rFonts w:ascii="仿宋_GB2312" w:eastAsia="仿宋_GB2312" w:hAnsi="宋体" w:hint="eastAsia"/>
          <w:sz w:val="32"/>
          <w:szCs w:val="32"/>
        </w:rPr>
        <w:t>亚太双</w:t>
      </w:r>
      <w:proofErr w:type="gramEnd"/>
      <w:r w:rsidRPr="00CE7CDC">
        <w:rPr>
          <w:rFonts w:ascii="仿宋_GB2312" w:eastAsia="仿宋_GB2312" w:hAnsi="宋体" w:hint="eastAsia"/>
          <w:sz w:val="32"/>
          <w:szCs w:val="32"/>
        </w:rPr>
        <w:t>胶纸</w:t>
      </w:r>
      <w:r w:rsidRPr="00CE7CDC">
        <w:rPr>
          <w:rFonts w:ascii="仿宋_GB2312" w:eastAsia="仿宋_GB2312" w:hAnsi="宋体" w:hint="eastAsia"/>
          <w:sz w:val="32"/>
          <w:szCs w:val="32"/>
        </w:rPr>
        <w:t>PS</w:t>
      </w:r>
      <w:r w:rsidRPr="00CE7CDC">
        <w:rPr>
          <w:rFonts w:ascii="仿宋_GB2312" w:eastAsia="仿宋_GB2312" w:hAnsi="宋体" w:hint="eastAsia"/>
          <w:sz w:val="32"/>
          <w:szCs w:val="32"/>
        </w:rPr>
        <w:t>版印刷，封面彩色设计用</w:t>
      </w:r>
      <w:r w:rsidRPr="00CE7CDC">
        <w:rPr>
          <w:rFonts w:ascii="仿宋_GB2312" w:eastAsia="仿宋_GB2312" w:hAnsi="宋体" w:hint="eastAsia"/>
          <w:sz w:val="32"/>
          <w:szCs w:val="32"/>
        </w:rPr>
        <w:t>250</w:t>
      </w:r>
      <w:r w:rsidRPr="00CE7CDC">
        <w:rPr>
          <w:rFonts w:ascii="仿宋_GB2312" w:eastAsia="仿宋_GB2312" w:hAnsi="宋体" w:hint="eastAsia"/>
          <w:sz w:val="32"/>
          <w:szCs w:val="32"/>
        </w:rPr>
        <w:t>克铜版纸四色印刷，</w:t>
      </w:r>
      <w:proofErr w:type="gramStart"/>
      <w:r w:rsidRPr="00CE7CDC">
        <w:rPr>
          <w:rFonts w:ascii="仿宋_GB2312" w:eastAsia="仿宋_GB2312" w:hAnsi="宋体" w:hint="eastAsia"/>
          <w:sz w:val="32"/>
          <w:szCs w:val="32"/>
        </w:rPr>
        <w:t>覆亚膜</w:t>
      </w:r>
      <w:proofErr w:type="gramEnd"/>
      <w:r w:rsidRPr="00CE7CDC">
        <w:rPr>
          <w:rFonts w:ascii="仿宋_GB2312" w:eastAsia="仿宋_GB2312" w:hAnsi="宋体" w:hint="eastAsia"/>
          <w:sz w:val="32"/>
          <w:szCs w:val="32"/>
        </w:rPr>
        <w:t>，无线胶装，定稿后三天内供货，配送到有关单位。</w:t>
      </w:r>
    </w:p>
    <w:p w:rsidR="005F64A2" w:rsidRDefault="00C83CFE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CE7CDC">
        <w:rPr>
          <w:rFonts w:ascii="仿宋_GB2312" w:eastAsia="仿宋_GB2312" w:hAnsi="宋体" w:hint="eastAsia"/>
          <w:sz w:val="32"/>
          <w:szCs w:val="32"/>
        </w:rPr>
        <w:t>7</w:t>
      </w:r>
      <w:r w:rsidR="00CE7CDC">
        <w:rPr>
          <w:rFonts w:ascii="仿宋_GB2312" w:eastAsia="仿宋_GB2312" w:hAnsi="宋体" w:hint="eastAsia"/>
          <w:sz w:val="32"/>
          <w:szCs w:val="32"/>
        </w:rPr>
        <w:t>.</w:t>
      </w:r>
      <w:r w:rsidRPr="00CE7CDC">
        <w:rPr>
          <w:rFonts w:ascii="仿宋_GB2312" w:eastAsia="仿宋_GB2312" w:hAnsi="宋体" w:hint="eastAsia"/>
          <w:sz w:val="32"/>
          <w:szCs w:val="32"/>
        </w:rPr>
        <w:t>省血液管理中心关于拟定《湖北省单采血浆站设置规划（</w:t>
      </w:r>
      <w:r w:rsidRPr="00CE7CDC">
        <w:rPr>
          <w:rFonts w:ascii="仿宋_GB2312" w:eastAsia="仿宋_GB2312" w:hAnsi="宋体" w:hint="eastAsia"/>
          <w:sz w:val="32"/>
          <w:szCs w:val="32"/>
        </w:rPr>
        <w:t>2021-2030</w:t>
      </w:r>
      <w:r w:rsidRPr="00CE7CDC">
        <w:rPr>
          <w:rFonts w:ascii="仿宋_GB2312" w:eastAsia="仿宋_GB2312" w:hAnsi="宋体" w:hint="eastAsia"/>
          <w:sz w:val="32"/>
          <w:szCs w:val="32"/>
        </w:rPr>
        <w:t>）》的汇报，</w:t>
      </w:r>
      <w:r w:rsidRPr="00CE7CDC">
        <w:rPr>
          <w:rFonts w:ascii="仿宋_GB2312" w:eastAsia="仿宋_GB2312" w:hAnsi="宋体" w:hint="eastAsia"/>
          <w:sz w:val="32"/>
          <w:szCs w:val="32"/>
        </w:rPr>
        <w:t>印刷数量：</w:t>
      </w:r>
      <w:r w:rsidRPr="00CE7CDC">
        <w:rPr>
          <w:rFonts w:ascii="仿宋_GB2312" w:eastAsia="仿宋_GB2312" w:hAnsi="宋体" w:hint="eastAsia"/>
          <w:sz w:val="32"/>
          <w:szCs w:val="32"/>
        </w:rPr>
        <w:t>42</w:t>
      </w:r>
      <w:r w:rsidRPr="00CE7CDC">
        <w:rPr>
          <w:rFonts w:ascii="仿宋_GB2312" w:eastAsia="仿宋_GB2312" w:hAnsi="宋体" w:hint="eastAsia"/>
          <w:sz w:val="32"/>
          <w:szCs w:val="32"/>
        </w:rPr>
        <w:t>本，规格</w:t>
      </w:r>
      <w:r w:rsidRPr="00CE7CDC">
        <w:rPr>
          <w:rFonts w:ascii="仿宋_GB2312" w:eastAsia="仿宋_GB2312" w:hAnsi="宋体" w:hint="eastAsia"/>
          <w:sz w:val="32"/>
          <w:szCs w:val="32"/>
        </w:rPr>
        <w:t>210*297</w:t>
      </w:r>
      <w:r w:rsidRPr="00CE7CDC">
        <w:rPr>
          <w:rFonts w:ascii="仿宋_GB2312" w:eastAsia="仿宋_GB2312" w:hAnsi="宋体" w:hint="eastAsia"/>
          <w:sz w:val="32"/>
          <w:szCs w:val="32"/>
        </w:rPr>
        <w:t>，按格式排版，</w:t>
      </w:r>
      <w:r w:rsidRPr="00CE7CDC">
        <w:rPr>
          <w:rFonts w:ascii="仿宋_GB2312" w:eastAsia="仿宋_GB2312" w:hAnsi="宋体" w:hint="eastAsia"/>
          <w:sz w:val="32"/>
          <w:szCs w:val="32"/>
        </w:rPr>
        <w:t>28</w:t>
      </w:r>
      <w:r w:rsidRPr="00CE7CDC">
        <w:rPr>
          <w:rFonts w:ascii="仿宋_GB2312" w:eastAsia="仿宋_GB2312" w:hAnsi="宋体" w:hint="eastAsia"/>
          <w:sz w:val="32"/>
          <w:szCs w:val="32"/>
        </w:rPr>
        <w:t>页，第一张彩打，用</w:t>
      </w:r>
      <w:r w:rsidRPr="00CE7CDC">
        <w:rPr>
          <w:rFonts w:ascii="仿宋_GB2312" w:eastAsia="仿宋_GB2312" w:hAnsi="宋体" w:hint="eastAsia"/>
          <w:sz w:val="32"/>
          <w:szCs w:val="32"/>
        </w:rPr>
        <w:t>80</w:t>
      </w:r>
      <w:r w:rsidRPr="00CE7CDC">
        <w:rPr>
          <w:rFonts w:ascii="仿宋_GB2312" w:eastAsia="仿宋_GB2312" w:hAnsi="宋体" w:hint="eastAsia"/>
          <w:sz w:val="32"/>
          <w:szCs w:val="32"/>
        </w:rPr>
        <w:t>克双胶纸双面黑白印刷，骑马钉，一</w:t>
      </w:r>
      <w:r w:rsidRPr="00CE7CDC">
        <w:rPr>
          <w:rFonts w:ascii="仿宋_GB2312" w:eastAsia="仿宋_GB2312" w:hAnsi="宋体" w:hint="eastAsia"/>
          <w:sz w:val="32"/>
          <w:szCs w:val="32"/>
        </w:rPr>
        <w:t>天内供货，送指定地点。</w:t>
      </w:r>
    </w:p>
    <w:p w:rsidR="00CE7CDC" w:rsidRDefault="00CE7CDC" w:rsidP="00CE7CDC">
      <w:pPr>
        <w:tabs>
          <w:tab w:val="left" w:pos="576"/>
          <w:tab w:val="left" w:pos="7302"/>
        </w:tabs>
        <w:snapToGrid w:val="0"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CE7CDC" w:rsidRDefault="00CE7CDC" w:rsidP="00CE7CDC">
      <w:pPr>
        <w:tabs>
          <w:tab w:val="left" w:pos="576"/>
          <w:tab w:val="left" w:pos="7302"/>
        </w:tabs>
        <w:snapToGrid w:val="0"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E7CDC" w:rsidRDefault="00CE7CDC" w:rsidP="00CE7CDC">
      <w:pPr>
        <w:tabs>
          <w:tab w:val="left" w:pos="576"/>
          <w:tab w:val="left" w:pos="7302"/>
        </w:tabs>
        <w:snapToGrid w:val="0"/>
        <w:spacing w:line="60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CE7CDC" w:rsidRDefault="00CE7CDC" w:rsidP="00CE7CDC">
      <w:pPr>
        <w:tabs>
          <w:tab w:val="left" w:pos="576"/>
          <w:tab w:val="left" w:pos="7302"/>
        </w:tabs>
        <w:snapToGrid w:val="0"/>
        <w:spacing w:line="600" w:lineRule="exact"/>
        <w:ind w:right="640" w:firstLineChars="200" w:firstLine="640"/>
        <w:jc w:val="center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湖北省血液管理中心</w:t>
      </w:r>
    </w:p>
    <w:p w:rsidR="00CE7CDC" w:rsidRPr="00F91828" w:rsidRDefault="00CE7CDC" w:rsidP="00CE7CDC">
      <w:pPr>
        <w:tabs>
          <w:tab w:val="left" w:pos="576"/>
          <w:tab w:val="left" w:pos="7302"/>
        </w:tabs>
        <w:snapToGrid w:val="0"/>
        <w:spacing w:line="600" w:lineRule="exact"/>
        <w:ind w:firstLineChars="1600" w:firstLine="512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202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/>
          <w:sz w:val="32"/>
          <w:szCs w:val="32"/>
        </w:rPr>
        <w:t>年1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29</w:t>
      </w:r>
      <w:bookmarkStart w:id="0" w:name="_GoBack"/>
      <w:bookmarkEnd w:id="0"/>
      <w:r>
        <w:rPr>
          <w:rFonts w:ascii="仿宋_GB2312" w:eastAsia="仿宋_GB2312" w:hAnsi="宋体"/>
          <w:sz w:val="32"/>
          <w:szCs w:val="32"/>
        </w:rPr>
        <w:t>日</w:t>
      </w:r>
    </w:p>
    <w:p w:rsidR="00CE7CDC" w:rsidRDefault="00CE7CDC" w:rsidP="00CE7CDC">
      <w:pPr>
        <w:tabs>
          <w:tab w:val="left" w:pos="696"/>
          <w:tab w:val="left" w:pos="6994"/>
        </w:tabs>
        <w:snapToGrid w:val="0"/>
        <w:spacing w:line="600" w:lineRule="exact"/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CE7CDC" w:rsidSect="00E35D6E">
      <w:pgSz w:w="11906" w:h="16838"/>
      <w:pgMar w:top="2098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CFE" w:rsidRDefault="00C83CFE" w:rsidP="00E35D6E">
      <w:r>
        <w:separator/>
      </w:r>
    </w:p>
  </w:endnote>
  <w:endnote w:type="continuationSeparator" w:id="0">
    <w:p w:rsidR="00C83CFE" w:rsidRDefault="00C83CFE" w:rsidP="00E3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CFE" w:rsidRDefault="00C83CFE" w:rsidP="00E35D6E">
      <w:r>
        <w:separator/>
      </w:r>
    </w:p>
  </w:footnote>
  <w:footnote w:type="continuationSeparator" w:id="0">
    <w:p w:rsidR="00C83CFE" w:rsidRDefault="00C83CFE" w:rsidP="00E35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135FD"/>
    <w:rsid w:val="005F64A2"/>
    <w:rsid w:val="00C83CFE"/>
    <w:rsid w:val="00CE7CDC"/>
    <w:rsid w:val="00E35D6E"/>
    <w:rsid w:val="011E06D7"/>
    <w:rsid w:val="04607B48"/>
    <w:rsid w:val="050E257A"/>
    <w:rsid w:val="05147954"/>
    <w:rsid w:val="0556358F"/>
    <w:rsid w:val="066D1907"/>
    <w:rsid w:val="06BE6004"/>
    <w:rsid w:val="07B969CA"/>
    <w:rsid w:val="0B525D62"/>
    <w:rsid w:val="0BFE5C8E"/>
    <w:rsid w:val="0D1328DC"/>
    <w:rsid w:val="0DA85591"/>
    <w:rsid w:val="0E757704"/>
    <w:rsid w:val="11737094"/>
    <w:rsid w:val="125C6FF0"/>
    <w:rsid w:val="145A197E"/>
    <w:rsid w:val="168733D6"/>
    <w:rsid w:val="1B9502C6"/>
    <w:rsid w:val="1CB967C9"/>
    <w:rsid w:val="1E1909CE"/>
    <w:rsid w:val="1E455BF1"/>
    <w:rsid w:val="1E5510A1"/>
    <w:rsid w:val="1F810B53"/>
    <w:rsid w:val="20273DD9"/>
    <w:rsid w:val="21AC0498"/>
    <w:rsid w:val="21FA6BB2"/>
    <w:rsid w:val="22261312"/>
    <w:rsid w:val="22B07EED"/>
    <w:rsid w:val="23607F04"/>
    <w:rsid w:val="250E72F4"/>
    <w:rsid w:val="25764F36"/>
    <w:rsid w:val="25D074E5"/>
    <w:rsid w:val="264128C2"/>
    <w:rsid w:val="2A804178"/>
    <w:rsid w:val="2BFC5DFB"/>
    <w:rsid w:val="2C540B60"/>
    <w:rsid w:val="2C7F60BC"/>
    <w:rsid w:val="2CA6752E"/>
    <w:rsid w:val="2CC80501"/>
    <w:rsid w:val="2D4B6CE1"/>
    <w:rsid w:val="2D6138EA"/>
    <w:rsid w:val="2E89407C"/>
    <w:rsid w:val="2E8969A0"/>
    <w:rsid w:val="31E33EDF"/>
    <w:rsid w:val="391A0382"/>
    <w:rsid w:val="3BC869F5"/>
    <w:rsid w:val="3CAB011B"/>
    <w:rsid w:val="3DB46D3D"/>
    <w:rsid w:val="3E2F1F07"/>
    <w:rsid w:val="401A0351"/>
    <w:rsid w:val="41A31018"/>
    <w:rsid w:val="42F96FE2"/>
    <w:rsid w:val="43891D9F"/>
    <w:rsid w:val="43A97513"/>
    <w:rsid w:val="44C96747"/>
    <w:rsid w:val="450336AC"/>
    <w:rsid w:val="460631BD"/>
    <w:rsid w:val="46E232C0"/>
    <w:rsid w:val="48E52B6B"/>
    <w:rsid w:val="4D8D2B30"/>
    <w:rsid w:val="4F0B5F43"/>
    <w:rsid w:val="50E5305A"/>
    <w:rsid w:val="526A1395"/>
    <w:rsid w:val="52844C04"/>
    <w:rsid w:val="52C64AD3"/>
    <w:rsid w:val="554127D1"/>
    <w:rsid w:val="557F1CC9"/>
    <w:rsid w:val="559B2D4A"/>
    <w:rsid w:val="56202106"/>
    <w:rsid w:val="58344C8A"/>
    <w:rsid w:val="5AA135FD"/>
    <w:rsid w:val="5AC0691E"/>
    <w:rsid w:val="5AC66228"/>
    <w:rsid w:val="5BE4381B"/>
    <w:rsid w:val="5C904540"/>
    <w:rsid w:val="5D2B0CCC"/>
    <w:rsid w:val="5DFE19FD"/>
    <w:rsid w:val="602E40F1"/>
    <w:rsid w:val="65076DD1"/>
    <w:rsid w:val="67F116A2"/>
    <w:rsid w:val="68EE1D25"/>
    <w:rsid w:val="6982007C"/>
    <w:rsid w:val="69E329F4"/>
    <w:rsid w:val="6A2C7077"/>
    <w:rsid w:val="6A8A6386"/>
    <w:rsid w:val="6C6654FC"/>
    <w:rsid w:val="6D330060"/>
    <w:rsid w:val="6DB03685"/>
    <w:rsid w:val="6DC55BF1"/>
    <w:rsid w:val="6DD924E2"/>
    <w:rsid w:val="6E7269CA"/>
    <w:rsid w:val="6F840C32"/>
    <w:rsid w:val="71DA37A4"/>
    <w:rsid w:val="73722050"/>
    <w:rsid w:val="737458E3"/>
    <w:rsid w:val="783C6C24"/>
    <w:rsid w:val="786F322F"/>
    <w:rsid w:val="791B3C14"/>
    <w:rsid w:val="79266810"/>
    <w:rsid w:val="7B6B7056"/>
    <w:rsid w:val="7CA6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5D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35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35D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5D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35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35D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725</Characters>
  <Application>Microsoft Office Word</Application>
  <DocSecurity>0</DocSecurity>
  <Lines>6</Lines>
  <Paragraphs>1</Paragraphs>
  <ScaleCrop>false</ScaleCrop>
  <Company>use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</cp:lastModifiedBy>
  <cp:revision>2</cp:revision>
  <dcterms:created xsi:type="dcterms:W3CDTF">2021-11-09T01:51:00Z</dcterms:created>
  <dcterms:modified xsi:type="dcterms:W3CDTF">2021-11-29T02:06:00Z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