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75" w:line="52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2023年考试报名财政电子缴款支付平台维护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服务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需求</w:t>
      </w:r>
    </w:p>
    <w:p>
      <w:pPr>
        <w:widowControl/>
        <w:spacing w:before="75"/>
        <w:jc w:val="center"/>
        <w:outlineLvl w:val="0"/>
        <w:rPr>
          <w:rFonts w:ascii="微软雅黑" w:hAnsi="微软雅黑" w:eastAsia="微软雅黑" w:cs="宋体"/>
          <w:kern w:val="36"/>
          <w:sz w:val="36"/>
          <w:szCs w:val="36"/>
        </w:rPr>
      </w:pPr>
    </w:p>
    <w:p>
      <w:pPr>
        <w:pStyle w:val="5"/>
        <w:numPr>
          <w:ilvl w:val="0"/>
          <w:numId w:val="1"/>
        </w:numPr>
        <w:wordWrap w:val="0"/>
        <w:spacing w:before="0" w:beforeAutospacing="0" w:after="0" w:afterAutospacing="0" w:line="600" w:lineRule="atLeast"/>
        <w:ind w:firstLine="64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项目名称</w:t>
      </w:r>
    </w:p>
    <w:p>
      <w:pPr>
        <w:pStyle w:val="5"/>
        <w:numPr>
          <w:ilvl w:val="0"/>
          <w:numId w:val="0"/>
        </w:numPr>
        <w:wordWrap w:val="0"/>
        <w:spacing w:before="0" w:beforeAutospacing="0" w:after="0" w:afterAutospacing="0" w:line="600" w:lineRule="atLeast"/>
        <w:ind w:firstLine="640" w:firstLineChars="200"/>
        <w:rPr>
          <w:rFonts w:ascii="仿宋_GB2312" w:hAnsi="微软雅黑" w:eastAsia="仿宋_GB2312"/>
          <w:sz w:val="32"/>
          <w:szCs w:val="32"/>
        </w:rPr>
      </w:pPr>
      <w:r>
        <w:rPr>
          <w:rFonts w:hint="eastAsia" w:ascii="仿宋_GB2312" w:hAnsi="微软雅黑" w:eastAsia="仿宋_GB2312"/>
          <w:sz w:val="32"/>
          <w:szCs w:val="32"/>
        </w:rPr>
        <w:t>2023年考试报名财政电子缴款支付平台维护</w:t>
      </w:r>
      <w:r>
        <w:rPr>
          <w:rFonts w:hint="eastAsia" w:ascii="仿宋_GB2312" w:hAnsi="微软雅黑" w:eastAsia="仿宋_GB2312"/>
          <w:sz w:val="32"/>
          <w:szCs w:val="32"/>
          <w:lang w:eastAsia="zh-CN"/>
        </w:rPr>
        <w:t>服务</w:t>
      </w:r>
      <w:r>
        <w:rPr>
          <w:rFonts w:hint="eastAsia" w:ascii="仿宋_GB2312" w:hAnsi="微软雅黑" w:eastAsia="仿宋_GB2312"/>
          <w:sz w:val="32"/>
          <w:szCs w:val="32"/>
        </w:rPr>
        <w:t>项目。</w:t>
      </w:r>
    </w:p>
    <w:p>
      <w:pPr>
        <w:pStyle w:val="5"/>
        <w:wordWrap w:val="0"/>
        <w:spacing w:before="0" w:beforeAutospacing="0" w:after="0" w:afterAutospacing="0" w:line="600" w:lineRule="atLeast"/>
        <w:ind w:firstLine="640"/>
        <w:rPr>
          <w:rFonts w:ascii="微软雅黑" w:hAnsi="微软雅黑" w:eastAsia="微软雅黑"/>
          <w:sz w:val="23"/>
          <w:szCs w:val="23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二</w:t>
      </w:r>
      <w:r>
        <w:rPr>
          <w:rFonts w:hint="eastAsia" w:ascii="黑体" w:hAnsi="黑体" w:eastAsia="黑体"/>
          <w:sz w:val="32"/>
          <w:szCs w:val="32"/>
        </w:rPr>
        <w:t>、项目需求</w:t>
      </w:r>
    </w:p>
    <w:p>
      <w:pPr>
        <w:pStyle w:val="5"/>
        <w:numPr>
          <w:ilvl w:val="0"/>
          <w:numId w:val="0"/>
        </w:numPr>
        <w:wordWrap w:val="0"/>
        <w:spacing w:before="0" w:beforeAutospacing="0" w:after="0" w:afterAutospacing="0" w:line="600" w:lineRule="atLeast"/>
        <w:ind w:firstLine="640" w:firstLineChars="200"/>
        <w:rPr>
          <w:rFonts w:hint="eastAsia" w:ascii="仿宋_GB2312" w:hAnsi="微软雅黑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微软雅黑" w:eastAsia="仿宋_GB2312" w:cs="宋体"/>
          <w:kern w:val="0"/>
          <w:sz w:val="32"/>
          <w:szCs w:val="32"/>
          <w:lang w:val="en-US" w:eastAsia="zh-CN"/>
        </w:rPr>
        <w:t>（1）完成系统应用培训任务；</w:t>
      </w:r>
    </w:p>
    <w:p>
      <w:pPr>
        <w:pStyle w:val="5"/>
        <w:numPr>
          <w:ilvl w:val="0"/>
          <w:numId w:val="0"/>
        </w:numPr>
        <w:wordWrap w:val="0"/>
        <w:spacing w:before="0" w:beforeAutospacing="0" w:after="0" w:afterAutospacing="0" w:line="600" w:lineRule="atLeast"/>
        <w:ind w:firstLine="640" w:firstLineChars="200"/>
        <w:rPr>
          <w:rFonts w:hint="default" w:ascii="仿宋_GB2312" w:hAnsi="微软雅黑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微软雅黑" w:eastAsia="仿宋_GB2312" w:cs="宋体"/>
          <w:kern w:val="0"/>
          <w:sz w:val="32"/>
          <w:szCs w:val="32"/>
          <w:lang w:val="en-US" w:eastAsia="zh-CN"/>
        </w:rPr>
        <w:t>（</w:t>
      </w:r>
      <w:r>
        <w:rPr>
          <w:rFonts w:hint="default" w:ascii="仿宋_GB2312" w:hAnsi="微软雅黑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微软雅黑" w:eastAsia="仿宋_GB2312" w:cs="宋体"/>
          <w:kern w:val="0"/>
          <w:sz w:val="32"/>
          <w:szCs w:val="32"/>
          <w:lang w:val="en-US" w:eastAsia="zh-CN"/>
        </w:rPr>
        <w:t>）完成平台升级，做好2024年度人才中心所有考试报名工作缴费保障任务；</w:t>
      </w:r>
    </w:p>
    <w:p>
      <w:pPr>
        <w:pStyle w:val="5"/>
        <w:wordWrap w:val="0"/>
        <w:spacing w:before="0" w:beforeAutospacing="0" w:after="0" w:afterAutospacing="0" w:line="600" w:lineRule="atLeast"/>
        <w:ind w:firstLine="640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/>
          <w:sz w:val="32"/>
          <w:szCs w:val="32"/>
        </w:rPr>
        <w:t>、需求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清单</w:t>
      </w:r>
    </w:p>
    <w:tbl>
      <w:tblPr>
        <w:tblStyle w:val="6"/>
        <w:tblW w:w="8370" w:type="dxa"/>
        <w:tblInd w:w="5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00"/>
        <w:gridCol w:w="747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序号</w:t>
            </w:r>
          </w:p>
        </w:tc>
        <w:tc>
          <w:tcPr>
            <w:tcW w:w="7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bCs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2"/>
                <w:szCs w:val="22"/>
                <w:lang w:val="en-US" w:eastAsia="zh-CN"/>
              </w:rPr>
              <w:t>需求内容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7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default" w:ascii="微软雅黑" w:hAnsi="微软雅黑" w:eastAsia="微软雅黑" w:cs="微软雅黑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支付平台、电子票据系统对接及应用培训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7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正式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运行</w:t>
            </w: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期间情况跟踪、问题处理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7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/>
              </w:rPr>
              <w:t>完成月度，季度巡检工作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7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/>
              </w:rPr>
              <w:t xml:space="preserve">  平台优化升级</w:t>
            </w:r>
          </w:p>
        </w:tc>
      </w:tr>
    </w:tbl>
    <w:p>
      <w:pPr>
        <w:pStyle w:val="5"/>
        <w:numPr>
          <w:ilvl w:val="0"/>
          <w:numId w:val="0"/>
        </w:numPr>
        <w:wordWrap w:val="0"/>
        <w:spacing w:before="0" w:beforeAutospacing="0" w:after="0" w:afterAutospacing="0" w:line="600" w:lineRule="atLeast"/>
        <w:rPr>
          <w:rFonts w:hint="default" w:ascii="微软雅黑" w:hAnsi="微软雅黑" w:eastAsia="微软雅黑"/>
          <w:sz w:val="23"/>
          <w:szCs w:val="23"/>
          <w:lang w:val="en-US" w:eastAsia="zh-CN"/>
        </w:rPr>
      </w:pPr>
    </w:p>
    <w:p>
      <w:pPr>
        <w:pStyle w:val="5"/>
        <w:numPr>
          <w:ilvl w:val="0"/>
          <w:numId w:val="0"/>
        </w:numPr>
        <w:wordWrap w:val="0"/>
        <w:spacing w:before="0" w:beforeAutospacing="0" w:after="0" w:afterAutospacing="0" w:line="600" w:lineRule="atLeast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ongolian Baiti">
    <w:panose1 w:val="03000500000000000000"/>
    <w:charset w:val="00"/>
    <w:family w:val="script"/>
    <w:pitch w:val="default"/>
    <w:sig w:usb0="80000023" w:usb1="00000000" w:usb2="00020000" w:usb3="00000000" w:csb0="00000001" w:csb1="00000000"/>
  </w:font>
  <w:font w:name="方正小标宋简体">
    <w:altName w:val="黑体"/>
    <w:panose1 w:val="020106010300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0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0"/>
    <w:multiLevelType w:val="singleLevel"/>
    <w:tmpl w:val="0000000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JhMTJhMGFkZTM1NDZhOTMwYzA1NTE4OGY1ZTA0NGQifQ=="/>
  </w:docVars>
  <w:rsids>
    <w:rsidRoot w:val="00000000"/>
    <w:rsid w:val="68956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Mongolian Bait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9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8">
    <w:name w:val="Default Paragraph Font"/>
    <w:qFormat/>
    <w:uiPriority w:val="1"/>
  </w:style>
  <w:style w:type="table" w:default="1" w:styleId="6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39"/>
    <w:rPr>
      <w:szCs w:val="28"/>
      <w:lang w:bidi="mn-Mong-C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标题 1 Char"/>
    <w:basedOn w:val="8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0">
    <w:name w:val="页眉 Char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3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172</Words>
  <Characters>181</Characters>
  <Paragraphs>34</Paragraphs>
  <TotalTime>3</TotalTime>
  <ScaleCrop>false</ScaleCrop>
  <LinksUpToDate>false</LinksUpToDate>
  <CharactersWithSpaces>186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2022-04-20T08:36:00Z</dcterms:created>
  <dc:creator>彭 伟</dc:creator>
  <cp:lastModifiedBy>陈鑫</cp:lastModifiedBy>
  <dcterms:modified xsi:type="dcterms:W3CDTF">2023-12-11T08:09:55Z</dcterms:modified>
  <cp:revision>101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98CAC24F91F64F66B3F98BFECABD2439_13</vt:lpwstr>
  </property>
</Properties>
</file>